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51CA5" w14:textId="77777777" w:rsidR="00412BBB" w:rsidRPr="00F46AA0" w:rsidRDefault="00412BBB" w:rsidP="00CA71E8">
      <w:pPr>
        <w:pStyle w:val="BodyText"/>
        <w:jc w:val="center"/>
        <w:rPr>
          <w:sz w:val="18"/>
          <w:szCs w:val="22"/>
        </w:rPr>
      </w:pPr>
    </w:p>
    <w:p w14:paraId="3A88C660" w14:textId="77777777" w:rsidR="00412BBB" w:rsidRDefault="00412BBB">
      <w:pPr>
        <w:pStyle w:val="BodyText"/>
        <w:rPr>
          <w:sz w:val="20"/>
        </w:rPr>
      </w:pPr>
    </w:p>
    <w:p w14:paraId="2C2F21F3" w14:textId="77777777" w:rsidR="00412BBB" w:rsidRDefault="00412BBB">
      <w:pPr>
        <w:pStyle w:val="BodyText"/>
        <w:rPr>
          <w:sz w:val="20"/>
        </w:rPr>
      </w:pPr>
    </w:p>
    <w:p w14:paraId="27362F49" w14:textId="77777777" w:rsidR="00412BBB" w:rsidRDefault="00412BBB">
      <w:pPr>
        <w:pStyle w:val="BodyText"/>
        <w:spacing w:before="9"/>
        <w:rPr>
          <w:sz w:val="28"/>
        </w:rPr>
      </w:pPr>
    </w:p>
    <w:p w14:paraId="64C0CC59" w14:textId="544568AA" w:rsidR="00412BBB" w:rsidRPr="00AF3431" w:rsidRDefault="00125CDF" w:rsidP="00125CDF">
      <w:pPr>
        <w:pStyle w:val="BodyText"/>
        <w:rPr>
          <w:sz w:val="20"/>
        </w:rPr>
      </w:pPr>
      <w:r>
        <w:rPr>
          <w:sz w:val="20"/>
        </w:rPr>
        <w:t xml:space="preserve">                                                                                    </w:t>
      </w:r>
      <w:r w:rsidR="00292D38" w:rsidRPr="00AF3431">
        <w:rPr>
          <w:noProof/>
        </w:rPr>
        <w:drawing>
          <wp:inline distT="0" distB="0" distL="0" distR="0" wp14:anchorId="7F371763" wp14:editId="7F891F7B">
            <wp:extent cx="1726827" cy="1609725"/>
            <wp:effectExtent l="0" t="0" r="6985" b="0"/>
            <wp:docPr id="3" name="Picture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bwMode="auto">
                    <a:xfrm>
                      <a:off x="0" y="0"/>
                      <a:ext cx="1746523" cy="1628085"/>
                    </a:xfrm>
                    <a:prstGeom prst="rect">
                      <a:avLst/>
                    </a:prstGeom>
                    <a:noFill/>
                    <a:ln>
                      <a:noFill/>
                    </a:ln>
                  </pic:spPr>
                </pic:pic>
              </a:graphicData>
            </a:graphic>
          </wp:inline>
        </w:drawing>
      </w:r>
    </w:p>
    <w:p w14:paraId="536C6173" w14:textId="77777777" w:rsidR="00412BBB" w:rsidRPr="00AF3431" w:rsidRDefault="00412BBB">
      <w:pPr>
        <w:pStyle w:val="BodyText"/>
        <w:rPr>
          <w:rFonts w:hint="cs"/>
          <w:sz w:val="20"/>
          <w:rtl/>
          <w:lang w:bidi="prs-AF"/>
        </w:rPr>
      </w:pPr>
    </w:p>
    <w:p w14:paraId="7FE360ED" w14:textId="77777777" w:rsidR="00412BBB" w:rsidRPr="00AF3431" w:rsidRDefault="00412BBB">
      <w:pPr>
        <w:pStyle w:val="BodyText"/>
        <w:rPr>
          <w:sz w:val="20"/>
        </w:rPr>
      </w:pPr>
    </w:p>
    <w:p w14:paraId="6455FF49" w14:textId="77777777" w:rsidR="00412BBB" w:rsidRPr="00AF3431" w:rsidRDefault="00412BBB">
      <w:pPr>
        <w:pStyle w:val="BodyText"/>
        <w:spacing w:before="9"/>
        <w:rPr>
          <w:sz w:val="25"/>
        </w:rPr>
      </w:pPr>
    </w:p>
    <w:p w14:paraId="522F6D0F" w14:textId="48EA6568" w:rsidR="00412BBB" w:rsidRPr="00AF3431" w:rsidRDefault="00125CDF">
      <w:pPr>
        <w:pStyle w:val="BodyText"/>
        <w:ind w:left="3055" w:right="3249"/>
        <w:jc w:val="center"/>
      </w:pPr>
      <w:r w:rsidRPr="00AF3431">
        <w:t xml:space="preserve"> </w:t>
      </w:r>
      <w:r w:rsidR="0085792B" w:rsidRPr="00AF3431">
        <w:t>AFGHANISTAN</w:t>
      </w:r>
      <w:r w:rsidR="0085792B" w:rsidRPr="00AF3431">
        <w:rPr>
          <w:spacing w:val="-2"/>
        </w:rPr>
        <w:t xml:space="preserve"> </w:t>
      </w:r>
      <w:r w:rsidR="0085792B" w:rsidRPr="00AF3431">
        <w:t>CRICKET</w:t>
      </w:r>
      <w:r w:rsidR="0085792B" w:rsidRPr="00AF3431">
        <w:rPr>
          <w:spacing w:val="-2"/>
        </w:rPr>
        <w:t xml:space="preserve"> </w:t>
      </w:r>
      <w:r w:rsidR="0085792B" w:rsidRPr="00AF3431">
        <w:t>BOARD</w:t>
      </w:r>
    </w:p>
    <w:p w14:paraId="0077B49D" w14:textId="77777777" w:rsidR="00412BBB" w:rsidRPr="00AF3431" w:rsidRDefault="00412BBB">
      <w:pPr>
        <w:pStyle w:val="BodyText"/>
        <w:rPr>
          <w:sz w:val="26"/>
        </w:rPr>
      </w:pPr>
    </w:p>
    <w:p w14:paraId="0B58AE8D" w14:textId="77777777" w:rsidR="00412BBB" w:rsidRPr="00AF3431" w:rsidRDefault="00412BBB">
      <w:pPr>
        <w:pStyle w:val="BodyText"/>
        <w:spacing w:before="9"/>
        <w:rPr>
          <w:sz w:val="30"/>
        </w:rPr>
      </w:pPr>
    </w:p>
    <w:p w14:paraId="642CFD96" w14:textId="77777777" w:rsidR="00412BBB" w:rsidRPr="00AF3431" w:rsidRDefault="0085792B">
      <w:pPr>
        <w:pStyle w:val="BodyText"/>
        <w:spacing w:line="480" w:lineRule="auto"/>
        <w:ind w:left="3652" w:right="3848"/>
        <w:jc w:val="center"/>
      </w:pPr>
      <w:r w:rsidRPr="00AF3431">
        <w:t>REQUEST</w:t>
      </w:r>
      <w:r w:rsidRPr="00AF3431">
        <w:rPr>
          <w:spacing w:val="-7"/>
        </w:rPr>
        <w:t xml:space="preserve"> </w:t>
      </w:r>
      <w:r w:rsidRPr="00AF3431">
        <w:t>FOR</w:t>
      </w:r>
      <w:r w:rsidRPr="00AF3431">
        <w:rPr>
          <w:spacing w:val="-6"/>
        </w:rPr>
        <w:t xml:space="preserve"> </w:t>
      </w:r>
      <w:r w:rsidRPr="00AF3431">
        <w:t>QUOTATIONS</w:t>
      </w:r>
      <w:r w:rsidRPr="00AF3431">
        <w:rPr>
          <w:spacing w:val="-6"/>
        </w:rPr>
        <w:t xml:space="preserve"> </w:t>
      </w:r>
      <w:r w:rsidRPr="00AF3431">
        <w:t>(RFQ)</w:t>
      </w:r>
      <w:r w:rsidRPr="00AF3431">
        <w:rPr>
          <w:spacing w:val="-57"/>
        </w:rPr>
        <w:t xml:space="preserve"> </w:t>
      </w:r>
      <w:r w:rsidRPr="00AF3431">
        <w:t>FOR</w:t>
      </w:r>
    </w:p>
    <w:p w14:paraId="2D0948D6" w14:textId="77777777" w:rsidR="00412BBB" w:rsidRPr="00AF3431" w:rsidRDefault="0085792B">
      <w:pPr>
        <w:pStyle w:val="BodyText"/>
        <w:ind w:left="3055" w:right="3247"/>
        <w:jc w:val="center"/>
      </w:pPr>
      <w:r w:rsidRPr="00AF3431">
        <w:t>PROCUREMENT</w:t>
      </w:r>
      <w:r w:rsidRPr="00AF3431">
        <w:rPr>
          <w:spacing w:val="-1"/>
        </w:rPr>
        <w:t xml:space="preserve"> </w:t>
      </w:r>
      <w:r w:rsidRPr="00AF3431">
        <w:t>OF</w:t>
      </w:r>
    </w:p>
    <w:p w14:paraId="583BF3BC" w14:textId="77777777" w:rsidR="00412BBB" w:rsidRPr="00AF3431" w:rsidRDefault="00412BBB">
      <w:pPr>
        <w:pStyle w:val="BodyText"/>
        <w:rPr>
          <w:sz w:val="40"/>
          <w:szCs w:val="40"/>
        </w:rPr>
      </w:pPr>
    </w:p>
    <w:p w14:paraId="1C71C220" w14:textId="77777777" w:rsidR="00C93EF0" w:rsidRPr="00AF3431" w:rsidRDefault="00C93EF0">
      <w:pPr>
        <w:pStyle w:val="BodyText"/>
        <w:rPr>
          <w:sz w:val="40"/>
          <w:szCs w:val="40"/>
        </w:rPr>
      </w:pPr>
    </w:p>
    <w:p w14:paraId="393539CD" w14:textId="77777777" w:rsidR="00AA6D16" w:rsidRPr="00B23216" w:rsidRDefault="00AA6D16">
      <w:pPr>
        <w:pStyle w:val="BodyText"/>
        <w:rPr>
          <w:i/>
          <w:iCs/>
          <w:sz w:val="44"/>
          <w:szCs w:val="44"/>
        </w:rPr>
      </w:pPr>
    </w:p>
    <w:p w14:paraId="19C11DA9" w14:textId="498B0CCE" w:rsidR="008A697A" w:rsidRPr="00AF3431" w:rsidRDefault="00C7611A" w:rsidP="00C30C69">
      <w:pPr>
        <w:pStyle w:val="BodyText"/>
        <w:jc w:val="center"/>
        <w:rPr>
          <w:i/>
          <w:sz w:val="29"/>
        </w:rPr>
      </w:pPr>
      <w:r>
        <w:rPr>
          <w:b/>
          <w:bCs/>
          <w:i/>
          <w:iCs/>
          <w:sz w:val="28"/>
          <w:szCs w:val="28"/>
          <w:lang w:bidi="prs-AF"/>
        </w:rPr>
        <w:t xml:space="preserve">Installation of </w:t>
      </w:r>
      <w:r w:rsidR="00570C08" w:rsidRPr="00B23216">
        <w:rPr>
          <w:b/>
          <w:bCs/>
          <w:i/>
          <w:iCs/>
          <w:sz w:val="28"/>
          <w:szCs w:val="28"/>
        </w:rPr>
        <w:t xml:space="preserve">Drip irrigation system </w:t>
      </w:r>
      <w:r w:rsidR="00E0506E">
        <w:rPr>
          <w:b/>
          <w:bCs/>
          <w:i/>
          <w:iCs/>
          <w:sz w:val="28"/>
          <w:szCs w:val="28"/>
        </w:rPr>
        <w:t xml:space="preserve">for </w:t>
      </w:r>
      <w:r w:rsidR="00EE4C67">
        <w:rPr>
          <w:b/>
          <w:bCs/>
          <w:i/>
          <w:iCs/>
          <w:sz w:val="28"/>
          <w:szCs w:val="28"/>
        </w:rPr>
        <w:t>Kunduz, Zabul &amp; Helmand</w:t>
      </w:r>
      <w:r w:rsidR="00E0506E">
        <w:rPr>
          <w:b/>
          <w:bCs/>
          <w:i/>
          <w:iCs/>
          <w:sz w:val="28"/>
          <w:szCs w:val="28"/>
        </w:rPr>
        <w:t xml:space="preserve"> cricket ground</w:t>
      </w:r>
      <w:r w:rsidR="00EE4C67">
        <w:rPr>
          <w:b/>
          <w:bCs/>
          <w:i/>
          <w:iCs/>
          <w:sz w:val="28"/>
          <w:szCs w:val="28"/>
        </w:rPr>
        <w:t>s</w:t>
      </w:r>
    </w:p>
    <w:p w14:paraId="209B933F" w14:textId="77777777" w:rsidR="008A697A" w:rsidRPr="00AF3431" w:rsidRDefault="008A697A">
      <w:pPr>
        <w:pStyle w:val="BodyText"/>
        <w:rPr>
          <w:i/>
          <w:sz w:val="29"/>
        </w:rPr>
      </w:pPr>
    </w:p>
    <w:p w14:paraId="0B6C89DE" w14:textId="77777777" w:rsidR="008A697A" w:rsidRPr="00AF3431" w:rsidRDefault="008A697A">
      <w:pPr>
        <w:pStyle w:val="BodyText"/>
        <w:rPr>
          <w:i/>
          <w:sz w:val="29"/>
        </w:rPr>
      </w:pPr>
    </w:p>
    <w:p w14:paraId="5DF1C30B" w14:textId="77777777" w:rsidR="008A697A" w:rsidRPr="00AF3431" w:rsidRDefault="008A697A">
      <w:pPr>
        <w:pStyle w:val="BodyText"/>
        <w:rPr>
          <w:i/>
          <w:sz w:val="29"/>
        </w:rPr>
      </w:pPr>
    </w:p>
    <w:p w14:paraId="1ED45C15" w14:textId="77777777" w:rsidR="008A697A" w:rsidRPr="00EE4C67" w:rsidRDefault="008A697A">
      <w:pPr>
        <w:pStyle w:val="BodyText"/>
        <w:rPr>
          <w:i/>
          <w:sz w:val="32"/>
          <w:szCs w:val="28"/>
        </w:rPr>
      </w:pPr>
    </w:p>
    <w:p w14:paraId="2C900027" w14:textId="2E87679D" w:rsidR="00412BBB" w:rsidRPr="00EE4C67" w:rsidRDefault="00E0506E" w:rsidP="008E2E9F">
      <w:pPr>
        <w:ind w:left="3055" w:right="3250"/>
        <w:jc w:val="center"/>
        <w:rPr>
          <w:i/>
          <w:sz w:val="20"/>
          <w:szCs w:val="24"/>
        </w:rPr>
      </w:pPr>
      <w:r w:rsidRPr="00EE4C67">
        <w:rPr>
          <w:i/>
          <w:sz w:val="20"/>
          <w:szCs w:val="24"/>
        </w:rPr>
        <w:t>02</w:t>
      </w:r>
      <w:r w:rsidR="00167E1F" w:rsidRPr="00EE4C67">
        <w:rPr>
          <w:i/>
          <w:sz w:val="20"/>
          <w:szCs w:val="24"/>
        </w:rPr>
        <w:t xml:space="preserve">, </w:t>
      </w:r>
      <w:r w:rsidRPr="00EE4C67">
        <w:rPr>
          <w:i/>
          <w:sz w:val="20"/>
          <w:szCs w:val="24"/>
        </w:rPr>
        <w:t>Dec</w:t>
      </w:r>
      <w:r w:rsidR="001C64B4" w:rsidRPr="00EE4C67">
        <w:rPr>
          <w:i/>
          <w:sz w:val="20"/>
          <w:szCs w:val="24"/>
        </w:rPr>
        <w:t>,</w:t>
      </w:r>
      <w:r w:rsidR="0085792B" w:rsidRPr="00EE4C67">
        <w:rPr>
          <w:i/>
          <w:sz w:val="20"/>
          <w:szCs w:val="24"/>
        </w:rPr>
        <w:t xml:space="preserve"> 202</w:t>
      </w:r>
      <w:r w:rsidR="008E2E9F" w:rsidRPr="00EE4C67">
        <w:rPr>
          <w:i/>
          <w:sz w:val="20"/>
          <w:szCs w:val="24"/>
        </w:rPr>
        <w:t>4</w:t>
      </w:r>
    </w:p>
    <w:p w14:paraId="2B62AF50" w14:textId="77777777" w:rsidR="00412BBB" w:rsidRPr="00AF3431" w:rsidRDefault="00412BBB">
      <w:pPr>
        <w:jc w:val="center"/>
        <w:rPr>
          <w:sz w:val="18"/>
        </w:rPr>
        <w:sectPr w:rsidR="00412BBB" w:rsidRPr="00AF3431">
          <w:headerReference w:type="default" r:id="rId9"/>
          <w:type w:val="continuous"/>
          <w:pgSz w:w="12240" w:h="15840"/>
          <w:pgMar w:top="1360" w:right="320" w:bottom="280" w:left="520" w:header="730" w:footer="720" w:gutter="0"/>
          <w:pgNumType w:start="1"/>
          <w:cols w:space="720"/>
        </w:sectPr>
      </w:pPr>
    </w:p>
    <w:p w14:paraId="2316FE57" w14:textId="68D1C868" w:rsidR="00412BBB" w:rsidRPr="00E0506E" w:rsidRDefault="00B13CF3" w:rsidP="00B13CF3">
      <w:pPr>
        <w:spacing w:before="89"/>
        <w:jc w:val="both"/>
        <w:rPr>
          <w:b/>
          <w:iCs/>
          <w:sz w:val="28"/>
        </w:rPr>
      </w:pPr>
      <w:r w:rsidRPr="00AF3431">
        <w:rPr>
          <w:i/>
          <w:sz w:val="20"/>
          <w:szCs w:val="24"/>
        </w:rPr>
        <w:lastRenderedPageBreak/>
        <w:t xml:space="preserve">     </w:t>
      </w:r>
      <w:r w:rsidR="0085792B" w:rsidRPr="00E0506E">
        <w:rPr>
          <w:b/>
          <w:iCs/>
          <w:sz w:val="28"/>
        </w:rPr>
        <w:t>Instructions</w:t>
      </w:r>
      <w:r w:rsidR="0085792B" w:rsidRPr="00E0506E">
        <w:rPr>
          <w:b/>
          <w:iCs/>
          <w:spacing w:val="-5"/>
          <w:sz w:val="28"/>
        </w:rPr>
        <w:t xml:space="preserve"> </w:t>
      </w:r>
      <w:r w:rsidR="0085792B" w:rsidRPr="00E0506E">
        <w:rPr>
          <w:b/>
          <w:iCs/>
          <w:sz w:val="28"/>
        </w:rPr>
        <w:t>to</w:t>
      </w:r>
      <w:r w:rsidR="0085792B" w:rsidRPr="00E0506E">
        <w:rPr>
          <w:b/>
          <w:iCs/>
          <w:spacing w:val="-5"/>
          <w:sz w:val="28"/>
        </w:rPr>
        <w:t xml:space="preserve"> </w:t>
      </w:r>
      <w:r w:rsidR="0085792B" w:rsidRPr="00E0506E">
        <w:rPr>
          <w:b/>
          <w:iCs/>
          <w:sz w:val="28"/>
        </w:rPr>
        <w:t>Users</w:t>
      </w:r>
    </w:p>
    <w:p w14:paraId="4428270C" w14:textId="3814E937" w:rsidR="00412BBB" w:rsidRPr="00AF3431" w:rsidRDefault="0085792B" w:rsidP="00B077A8">
      <w:pPr>
        <w:spacing w:before="118" w:line="242" w:lineRule="auto"/>
        <w:ind w:left="180" w:right="1469"/>
        <w:jc w:val="both"/>
      </w:pPr>
      <w:r w:rsidRPr="00AF3431">
        <w:t>This</w:t>
      </w:r>
      <w:r w:rsidRPr="00AF3431">
        <w:rPr>
          <w:spacing w:val="18"/>
        </w:rPr>
        <w:t xml:space="preserve"> </w:t>
      </w:r>
      <w:r w:rsidRPr="00AF3431">
        <w:t>instruction</w:t>
      </w:r>
      <w:r w:rsidRPr="00AF3431">
        <w:rPr>
          <w:spacing w:val="18"/>
        </w:rPr>
        <w:t xml:space="preserve"> </w:t>
      </w:r>
      <w:r w:rsidRPr="00AF3431">
        <w:t>notes</w:t>
      </w:r>
      <w:r w:rsidRPr="00AF3431">
        <w:rPr>
          <w:spacing w:val="18"/>
        </w:rPr>
        <w:t xml:space="preserve"> </w:t>
      </w:r>
      <w:r w:rsidRPr="00AF3431">
        <w:t>have</w:t>
      </w:r>
      <w:r w:rsidRPr="00AF3431">
        <w:rPr>
          <w:spacing w:val="16"/>
        </w:rPr>
        <w:t xml:space="preserve"> </w:t>
      </w:r>
      <w:r w:rsidRPr="00AF3431">
        <w:t>been</w:t>
      </w:r>
      <w:r w:rsidRPr="00AF3431">
        <w:rPr>
          <w:spacing w:val="18"/>
        </w:rPr>
        <w:t xml:space="preserve"> </w:t>
      </w:r>
      <w:r w:rsidRPr="00AF3431">
        <w:t>prepared</w:t>
      </w:r>
      <w:r w:rsidRPr="00AF3431">
        <w:rPr>
          <w:spacing w:val="18"/>
        </w:rPr>
        <w:t xml:space="preserve"> </w:t>
      </w:r>
      <w:r w:rsidRPr="00AF3431">
        <w:t>to</w:t>
      </w:r>
      <w:r w:rsidRPr="00AF3431">
        <w:rPr>
          <w:spacing w:val="17"/>
        </w:rPr>
        <w:t xml:space="preserve"> </w:t>
      </w:r>
      <w:r w:rsidRPr="00AF3431">
        <w:t>assist</w:t>
      </w:r>
      <w:r w:rsidRPr="00AF3431">
        <w:rPr>
          <w:spacing w:val="19"/>
        </w:rPr>
        <w:t xml:space="preserve"> </w:t>
      </w:r>
      <w:r w:rsidRPr="00AF3431">
        <w:t>a</w:t>
      </w:r>
      <w:r w:rsidRPr="00AF3431">
        <w:rPr>
          <w:spacing w:val="16"/>
        </w:rPr>
        <w:t xml:space="preserve"> </w:t>
      </w:r>
      <w:r w:rsidRPr="00AF3431">
        <w:t>Procuring</w:t>
      </w:r>
      <w:r w:rsidRPr="00AF3431">
        <w:rPr>
          <w:spacing w:val="18"/>
        </w:rPr>
        <w:t xml:space="preserve"> </w:t>
      </w:r>
      <w:r w:rsidRPr="00AF3431">
        <w:t>Entity/user</w:t>
      </w:r>
      <w:r w:rsidRPr="00AF3431">
        <w:rPr>
          <w:spacing w:val="19"/>
        </w:rPr>
        <w:t xml:space="preserve"> </w:t>
      </w:r>
      <w:r w:rsidRPr="00AF3431">
        <w:t>in</w:t>
      </w:r>
      <w:r w:rsidRPr="00AF3431">
        <w:rPr>
          <w:spacing w:val="18"/>
        </w:rPr>
        <w:t xml:space="preserve"> </w:t>
      </w:r>
      <w:r w:rsidRPr="00AF3431">
        <w:t>the</w:t>
      </w:r>
      <w:r w:rsidRPr="00AF3431">
        <w:rPr>
          <w:spacing w:val="18"/>
        </w:rPr>
        <w:t xml:space="preserve"> </w:t>
      </w:r>
      <w:r w:rsidRPr="00AF3431">
        <w:t>preparation</w:t>
      </w:r>
      <w:r w:rsidRPr="00AF3431">
        <w:rPr>
          <w:spacing w:val="17"/>
        </w:rPr>
        <w:t xml:space="preserve"> </w:t>
      </w:r>
      <w:r w:rsidRPr="00AF3431">
        <w:t>of</w:t>
      </w:r>
      <w:r w:rsidRPr="00AF3431">
        <w:rPr>
          <w:spacing w:val="-52"/>
        </w:rPr>
        <w:t xml:space="preserve"> </w:t>
      </w:r>
      <w:r w:rsidRPr="00AF3431">
        <w:t>the Standard Request for Quotations (SRFQ) for procurement of Goods and non-consultancy</w:t>
      </w:r>
      <w:r w:rsidRPr="00AF3431">
        <w:rPr>
          <w:spacing w:val="1"/>
        </w:rPr>
        <w:t xml:space="preserve"> </w:t>
      </w:r>
      <w:r w:rsidRPr="00AF3431">
        <w:t xml:space="preserve">services. The Procuring Entity/user should also refer to </w:t>
      </w:r>
      <w:r w:rsidR="005341D2" w:rsidRPr="00AF3431">
        <w:t>the procurement manual date 20</w:t>
      </w:r>
      <w:r w:rsidR="00631A02" w:rsidRPr="00AF3431">
        <w:t>22</w:t>
      </w:r>
      <w:r w:rsidR="008202A0" w:rsidRPr="00AF3431">
        <w:t xml:space="preserve"> o</w:t>
      </w:r>
      <w:r w:rsidRPr="00AF3431">
        <w:t>f</w:t>
      </w:r>
      <w:r w:rsidRPr="00AF3431">
        <w:rPr>
          <w:spacing w:val="1"/>
        </w:rPr>
        <w:t xml:space="preserve"> </w:t>
      </w:r>
      <w:r w:rsidR="00C4063B" w:rsidRPr="00AF3431">
        <w:t>RFQ</w:t>
      </w:r>
      <w:r w:rsidRPr="00AF3431">
        <w:t>.</w:t>
      </w:r>
    </w:p>
    <w:p w14:paraId="536ED039" w14:textId="5E6F387A" w:rsidR="00412BBB" w:rsidRPr="00AF3431" w:rsidRDefault="0085792B" w:rsidP="00B077A8">
      <w:pPr>
        <w:spacing w:before="111"/>
        <w:ind w:left="180" w:right="1477"/>
        <w:jc w:val="both"/>
      </w:pPr>
      <w:r w:rsidRPr="00AF3431">
        <w:t>The use of SRFQ applies when a Procuring Entity/user (the Purchaser) wishes to select a Supplier</w:t>
      </w:r>
      <w:r w:rsidRPr="00AF3431">
        <w:rPr>
          <w:spacing w:val="-52"/>
        </w:rPr>
        <w:t xml:space="preserve"> </w:t>
      </w:r>
      <w:r w:rsidRPr="00AF3431">
        <w:t>for</w:t>
      </w:r>
      <w:r w:rsidRPr="00AF3431">
        <w:rPr>
          <w:spacing w:val="-3"/>
        </w:rPr>
        <w:t xml:space="preserve"> </w:t>
      </w:r>
      <w:r w:rsidRPr="00AF3431">
        <w:t>the procurement of Goods</w:t>
      </w:r>
      <w:r w:rsidRPr="00AF3431">
        <w:rPr>
          <w:spacing w:val="-1"/>
        </w:rPr>
        <w:t xml:space="preserve"> </w:t>
      </w:r>
      <w:r w:rsidRPr="00AF3431">
        <w:t>and non-consultancy</w:t>
      </w:r>
      <w:r w:rsidRPr="00AF3431">
        <w:rPr>
          <w:spacing w:val="-4"/>
        </w:rPr>
        <w:t xml:space="preserve"> </w:t>
      </w:r>
      <w:r w:rsidRPr="00AF3431">
        <w:t>services as</w:t>
      </w:r>
      <w:r w:rsidRPr="00AF3431">
        <w:rPr>
          <w:spacing w:val="-3"/>
        </w:rPr>
        <w:t xml:space="preserve"> </w:t>
      </w:r>
      <w:r w:rsidRPr="00AF3431">
        <w:t>per</w:t>
      </w:r>
      <w:r w:rsidRPr="00AF3431">
        <w:rPr>
          <w:spacing w:val="-2"/>
        </w:rPr>
        <w:t xml:space="preserve"> </w:t>
      </w:r>
      <w:r w:rsidRPr="00AF3431">
        <w:t>procurement</w:t>
      </w:r>
      <w:r w:rsidRPr="00AF3431">
        <w:rPr>
          <w:spacing w:val="-3"/>
        </w:rPr>
        <w:t xml:space="preserve"> </w:t>
      </w:r>
      <w:r w:rsidRPr="00AF3431">
        <w:t>manual</w:t>
      </w:r>
      <w:r w:rsidR="00570C08">
        <w:t>.</w:t>
      </w:r>
    </w:p>
    <w:p w14:paraId="22C31457" w14:textId="77777777" w:rsidR="00412BBB" w:rsidRPr="00AF3431" w:rsidRDefault="0085792B" w:rsidP="00B077A8">
      <w:pPr>
        <w:spacing w:before="121"/>
        <w:ind w:left="180" w:right="1471"/>
        <w:jc w:val="both"/>
      </w:pPr>
      <w:r w:rsidRPr="00AF3431">
        <w:t>The confirmation of the Award should be in the form of a Contract, prepared by the Procuring</w:t>
      </w:r>
      <w:r w:rsidRPr="00AF3431">
        <w:rPr>
          <w:spacing w:val="1"/>
        </w:rPr>
        <w:t xml:space="preserve"> </w:t>
      </w:r>
      <w:r w:rsidRPr="00AF3431">
        <w:t>Entity, attached to which will be the Conditions of Purchase.</w:t>
      </w:r>
      <w:r w:rsidRPr="00AF3431">
        <w:rPr>
          <w:spacing w:val="1"/>
        </w:rPr>
        <w:t xml:space="preserve"> </w:t>
      </w:r>
      <w:r w:rsidRPr="00AF3431">
        <w:t>The contract will be signed by both</w:t>
      </w:r>
      <w:r w:rsidRPr="00AF3431">
        <w:rPr>
          <w:spacing w:val="1"/>
        </w:rPr>
        <w:t xml:space="preserve"> </w:t>
      </w:r>
      <w:r w:rsidRPr="00AF3431">
        <w:t>the</w:t>
      </w:r>
      <w:r w:rsidRPr="00AF3431">
        <w:rPr>
          <w:spacing w:val="46"/>
        </w:rPr>
        <w:t xml:space="preserve"> </w:t>
      </w:r>
      <w:r w:rsidRPr="00AF3431">
        <w:t>Procuring</w:t>
      </w:r>
      <w:r w:rsidRPr="00AF3431">
        <w:rPr>
          <w:spacing w:val="46"/>
        </w:rPr>
        <w:t xml:space="preserve"> </w:t>
      </w:r>
      <w:r w:rsidRPr="00AF3431">
        <w:t>Entity</w:t>
      </w:r>
      <w:r w:rsidRPr="00AF3431">
        <w:rPr>
          <w:spacing w:val="45"/>
        </w:rPr>
        <w:t xml:space="preserve"> </w:t>
      </w:r>
      <w:r w:rsidRPr="00AF3431">
        <w:t>and</w:t>
      </w:r>
      <w:r w:rsidRPr="00AF3431">
        <w:rPr>
          <w:spacing w:val="44"/>
        </w:rPr>
        <w:t xml:space="preserve"> </w:t>
      </w:r>
      <w:r w:rsidRPr="00AF3431">
        <w:t>the</w:t>
      </w:r>
      <w:r w:rsidRPr="00AF3431">
        <w:rPr>
          <w:spacing w:val="47"/>
        </w:rPr>
        <w:t xml:space="preserve"> </w:t>
      </w:r>
      <w:r w:rsidRPr="00AF3431">
        <w:t>Supplier</w:t>
      </w:r>
      <w:r w:rsidRPr="00AF3431">
        <w:rPr>
          <w:spacing w:val="46"/>
        </w:rPr>
        <w:t xml:space="preserve"> </w:t>
      </w:r>
      <w:r w:rsidRPr="00AF3431">
        <w:t>and</w:t>
      </w:r>
      <w:r w:rsidRPr="00AF3431">
        <w:rPr>
          <w:spacing w:val="44"/>
        </w:rPr>
        <w:t xml:space="preserve"> </w:t>
      </w:r>
      <w:r w:rsidRPr="00AF3431">
        <w:t>will</w:t>
      </w:r>
      <w:r w:rsidRPr="00AF3431">
        <w:rPr>
          <w:spacing w:val="46"/>
        </w:rPr>
        <w:t xml:space="preserve"> </w:t>
      </w:r>
      <w:r w:rsidRPr="00AF3431">
        <w:t>be</w:t>
      </w:r>
      <w:r w:rsidRPr="00AF3431">
        <w:rPr>
          <w:spacing w:val="44"/>
        </w:rPr>
        <w:t xml:space="preserve"> </w:t>
      </w:r>
      <w:r w:rsidRPr="00AF3431">
        <w:t>treated</w:t>
      </w:r>
      <w:r w:rsidRPr="00AF3431">
        <w:rPr>
          <w:spacing w:val="46"/>
        </w:rPr>
        <w:t xml:space="preserve"> </w:t>
      </w:r>
      <w:r w:rsidRPr="00AF3431">
        <w:t>as</w:t>
      </w:r>
      <w:r w:rsidRPr="00AF3431">
        <w:rPr>
          <w:spacing w:val="44"/>
        </w:rPr>
        <w:t xml:space="preserve"> </w:t>
      </w:r>
      <w:r w:rsidRPr="00AF3431">
        <w:t>contract.</w:t>
      </w:r>
      <w:r w:rsidRPr="00AF3431">
        <w:rPr>
          <w:spacing w:val="46"/>
        </w:rPr>
        <w:t xml:space="preserve"> </w:t>
      </w:r>
      <w:r w:rsidRPr="00AF3431">
        <w:t>Signing</w:t>
      </w:r>
      <w:r w:rsidRPr="00AF3431">
        <w:rPr>
          <w:spacing w:val="45"/>
        </w:rPr>
        <w:t xml:space="preserve"> </w:t>
      </w:r>
      <w:r w:rsidRPr="00AF3431">
        <w:t>of</w:t>
      </w:r>
      <w:r w:rsidRPr="00AF3431">
        <w:rPr>
          <w:spacing w:val="47"/>
        </w:rPr>
        <w:t xml:space="preserve"> </w:t>
      </w:r>
      <w:r w:rsidRPr="00AF3431">
        <w:t>a</w:t>
      </w:r>
      <w:r w:rsidRPr="00AF3431">
        <w:rPr>
          <w:spacing w:val="44"/>
        </w:rPr>
        <w:t xml:space="preserve"> </w:t>
      </w:r>
      <w:r w:rsidRPr="00AF3431">
        <w:t>separate</w:t>
      </w:r>
      <w:r w:rsidRPr="00AF3431">
        <w:rPr>
          <w:spacing w:val="-53"/>
        </w:rPr>
        <w:t xml:space="preserve"> </w:t>
      </w:r>
      <w:r w:rsidRPr="00AF3431">
        <w:t>contract is not</w:t>
      </w:r>
      <w:r w:rsidRPr="00AF3431">
        <w:rPr>
          <w:spacing w:val="1"/>
        </w:rPr>
        <w:t xml:space="preserve"> </w:t>
      </w:r>
      <w:r w:rsidRPr="00AF3431">
        <w:t>required.</w:t>
      </w:r>
    </w:p>
    <w:p w14:paraId="30F016F6" w14:textId="77777777" w:rsidR="00412BBB" w:rsidRPr="00AF3431" w:rsidRDefault="0085792B" w:rsidP="00B077A8">
      <w:pPr>
        <w:spacing w:before="119" w:line="244" w:lineRule="auto"/>
        <w:ind w:left="1278" w:right="1471" w:hanging="1098"/>
        <w:jc w:val="both"/>
      </w:pPr>
      <w:r w:rsidRPr="00AF3431">
        <w:t>Prior</w:t>
      </w:r>
      <w:r w:rsidRPr="00AF3431">
        <w:rPr>
          <w:spacing w:val="1"/>
        </w:rPr>
        <w:t xml:space="preserve"> </w:t>
      </w:r>
      <w:r w:rsidRPr="00AF3431">
        <w:t>to</w:t>
      </w:r>
      <w:r w:rsidRPr="00AF3431">
        <w:rPr>
          <w:spacing w:val="1"/>
        </w:rPr>
        <w:t xml:space="preserve"> </w:t>
      </w:r>
      <w:r w:rsidRPr="00AF3431">
        <w:t>the</w:t>
      </w:r>
      <w:r w:rsidRPr="00AF3431">
        <w:rPr>
          <w:spacing w:val="1"/>
        </w:rPr>
        <w:t xml:space="preserve"> </w:t>
      </w:r>
      <w:r w:rsidRPr="00AF3431">
        <w:t>detailed</w:t>
      </w:r>
      <w:r w:rsidRPr="00AF3431">
        <w:rPr>
          <w:spacing w:val="1"/>
        </w:rPr>
        <w:t xml:space="preserve"> </w:t>
      </w:r>
      <w:r w:rsidRPr="00AF3431">
        <w:t>evaluation</w:t>
      </w:r>
      <w:r w:rsidRPr="00AF3431">
        <w:rPr>
          <w:spacing w:val="1"/>
        </w:rPr>
        <w:t xml:space="preserve"> </w:t>
      </w:r>
      <w:r w:rsidRPr="00AF3431">
        <w:t>of</w:t>
      </w:r>
      <w:r w:rsidRPr="00AF3431">
        <w:rPr>
          <w:spacing w:val="1"/>
        </w:rPr>
        <w:t xml:space="preserve"> </w:t>
      </w:r>
      <w:r w:rsidRPr="00AF3431">
        <w:t>Quotations,</w:t>
      </w:r>
      <w:r w:rsidRPr="00AF3431">
        <w:rPr>
          <w:spacing w:val="1"/>
        </w:rPr>
        <w:t xml:space="preserve"> </w:t>
      </w:r>
      <w:r w:rsidRPr="00AF3431">
        <w:t>the</w:t>
      </w:r>
      <w:r w:rsidRPr="00AF3431">
        <w:rPr>
          <w:spacing w:val="1"/>
        </w:rPr>
        <w:t xml:space="preserve"> </w:t>
      </w:r>
      <w:r w:rsidRPr="00AF3431">
        <w:t>Contract</w:t>
      </w:r>
      <w:r w:rsidRPr="00AF3431">
        <w:rPr>
          <w:spacing w:val="1"/>
        </w:rPr>
        <w:t xml:space="preserve"> </w:t>
      </w:r>
      <w:r w:rsidRPr="00AF3431">
        <w:t>shall</w:t>
      </w:r>
      <w:r w:rsidRPr="00AF3431">
        <w:rPr>
          <w:spacing w:val="1"/>
        </w:rPr>
        <w:t xml:space="preserve"> </w:t>
      </w:r>
      <w:r w:rsidRPr="00AF3431">
        <w:t>determine</w:t>
      </w:r>
      <w:r w:rsidRPr="00AF3431">
        <w:rPr>
          <w:spacing w:val="1"/>
        </w:rPr>
        <w:t xml:space="preserve"> </w:t>
      </w:r>
      <w:r w:rsidRPr="00AF3431">
        <w:t>whether</w:t>
      </w:r>
      <w:r w:rsidRPr="00AF3431">
        <w:rPr>
          <w:spacing w:val="1"/>
        </w:rPr>
        <w:t xml:space="preserve"> </w:t>
      </w:r>
      <w:r w:rsidRPr="00AF3431">
        <w:t>each</w:t>
      </w:r>
      <w:r w:rsidRPr="00AF3431">
        <w:rPr>
          <w:spacing w:val="1"/>
        </w:rPr>
        <w:t xml:space="preserve"> </w:t>
      </w:r>
      <w:r w:rsidRPr="00AF3431">
        <w:t>Quotation:</w:t>
      </w:r>
    </w:p>
    <w:p w14:paraId="05ADAE8B" w14:textId="77777777" w:rsidR="00412BBB" w:rsidRPr="00AF3431" w:rsidRDefault="0085792B" w:rsidP="00B077A8">
      <w:pPr>
        <w:pStyle w:val="ListParagraph"/>
        <w:numPr>
          <w:ilvl w:val="0"/>
          <w:numId w:val="4"/>
        </w:numPr>
        <w:spacing w:before="110" w:line="252" w:lineRule="exact"/>
        <w:ind w:left="810" w:hanging="360"/>
      </w:pPr>
      <w:r w:rsidRPr="00AF3431">
        <w:t>meets</w:t>
      </w:r>
      <w:r w:rsidRPr="00AF3431">
        <w:rPr>
          <w:spacing w:val="-5"/>
        </w:rPr>
        <w:t xml:space="preserve"> </w:t>
      </w:r>
      <w:r w:rsidRPr="00AF3431">
        <w:t>the</w:t>
      </w:r>
      <w:r w:rsidRPr="00AF3431">
        <w:rPr>
          <w:spacing w:val="-4"/>
        </w:rPr>
        <w:t xml:space="preserve"> </w:t>
      </w:r>
      <w:r w:rsidRPr="00AF3431">
        <w:t>eligibility</w:t>
      </w:r>
      <w:r w:rsidRPr="00AF3431">
        <w:rPr>
          <w:spacing w:val="-2"/>
        </w:rPr>
        <w:t xml:space="preserve"> </w:t>
      </w:r>
      <w:r w:rsidRPr="00AF3431">
        <w:t>criteria;</w:t>
      </w:r>
    </w:p>
    <w:p w14:paraId="730DAF6F" w14:textId="77777777" w:rsidR="00412BBB" w:rsidRPr="00AF3431" w:rsidRDefault="0085792B" w:rsidP="00B077A8">
      <w:pPr>
        <w:pStyle w:val="ListParagraph"/>
        <w:numPr>
          <w:ilvl w:val="0"/>
          <w:numId w:val="4"/>
        </w:numPr>
        <w:spacing w:before="0" w:line="252" w:lineRule="exact"/>
        <w:ind w:left="810" w:hanging="360"/>
      </w:pPr>
      <w:r w:rsidRPr="00AF3431">
        <w:t>has</w:t>
      </w:r>
      <w:r w:rsidRPr="00AF3431">
        <w:rPr>
          <w:spacing w:val="-1"/>
        </w:rPr>
        <w:t xml:space="preserve"> </w:t>
      </w:r>
      <w:r w:rsidRPr="00AF3431">
        <w:t>been</w:t>
      </w:r>
      <w:r w:rsidRPr="00AF3431">
        <w:rPr>
          <w:spacing w:val="-1"/>
        </w:rPr>
        <w:t xml:space="preserve"> </w:t>
      </w:r>
      <w:r w:rsidRPr="00AF3431">
        <w:t>properly</w:t>
      </w:r>
      <w:r w:rsidRPr="00AF3431">
        <w:rPr>
          <w:spacing w:val="-3"/>
        </w:rPr>
        <w:t xml:space="preserve"> </w:t>
      </w:r>
      <w:r w:rsidRPr="00AF3431">
        <w:t>signed;</w:t>
      </w:r>
    </w:p>
    <w:p w14:paraId="6F102437" w14:textId="77777777" w:rsidR="00412BBB" w:rsidRPr="00AF3431" w:rsidRDefault="0085792B" w:rsidP="00B077A8">
      <w:pPr>
        <w:pStyle w:val="ListParagraph"/>
        <w:numPr>
          <w:ilvl w:val="0"/>
          <w:numId w:val="4"/>
        </w:numPr>
        <w:spacing w:before="1"/>
        <w:ind w:left="810" w:right="1476" w:hanging="360"/>
      </w:pPr>
      <w:r w:rsidRPr="00AF3431">
        <w:t>Is</w:t>
      </w:r>
      <w:r w:rsidRPr="00AF3431">
        <w:rPr>
          <w:spacing w:val="1"/>
        </w:rPr>
        <w:t xml:space="preserve"> </w:t>
      </w:r>
      <w:r w:rsidRPr="00AF3431">
        <w:t>substantially</w:t>
      </w:r>
      <w:r w:rsidRPr="00AF3431">
        <w:rPr>
          <w:spacing w:val="1"/>
        </w:rPr>
        <w:t xml:space="preserve"> </w:t>
      </w:r>
      <w:r w:rsidRPr="00AF3431">
        <w:t>responsive</w:t>
      </w:r>
      <w:r w:rsidRPr="00AF3431">
        <w:rPr>
          <w:spacing w:val="1"/>
        </w:rPr>
        <w:t xml:space="preserve"> </w:t>
      </w:r>
      <w:r w:rsidRPr="00AF3431">
        <w:t>to</w:t>
      </w:r>
      <w:r w:rsidRPr="00AF3431">
        <w:rPr>
          <w:spacing w:val="1"/>
        </w:rPr>
        <w:t xml:space="preserve"> </w:t>
      </w:r>
      <w:r w:rsidRPr="00AF3431">
        <w:t>the</w:t>
      </w:r>
      <w:r w:rsidRPr="00AF3431">
        <w:rPr>
          <w:spacing w:val="1"/>
        </w:rPr>
        <w:t xml:space="preserve"> </w:t>
      </w:r>
      <w:r w:rsidRPr="00AF3431">
        <w:t>requirements</w:t>
      </w:r>
      <w:r w:rsidRPr="00AF3431">
        <w:rPr>
          <w:spacing w:val="1"/>
        </w:rPr>
        <w:t xml:space="preserve"> </w:t>
      </w:r>
      <w:r w:rsidRPr="00AF3431">
        <w:t>of</w:t>
      </w:r>
      <w:r w:rsidRPr="00AF3431">
        <w:rPr>
          <w:spacing w:val="1"/>
        </w:rPr>
        <w:t xml:space="preserve"> </w:t>
      </w:r>
      <w:r w:rsidRPr="00AF3431">
        <w:t>the</w:t>
      </w:r>
      <w:r w:rsidRPr="00AF3431">
        <w:rPr>
          <w:spacing w:val="1"/>
        </w:rPr>
        <w:t xml:space="preserve"> </w:t>
      </w:r>
      <w:r w:rsidRPr="00AF3431">
        <w:t>Request</w:t>
      </w:r>
      <w:r w:rsidRPr="00AF3431">
        <w:rPr>
          <w:spacing w:val="1"/>
        </w:rPr>
        <w:t xml:space="preserve"> </w:t>
      </w:r>
      <w:r w:rsidRPr="00AF3431">
        <w:t>for</w:t>
      </w:r>
      <w:r w:rsidRPr="00AF3431">
        <w:rPr>
          <w:spacing w:val="55"/>
        </w:rPr>
        <w:t xml:space="preserve"> </w:t>
      </w:r>
      <w:r w:rsidRPr="00AF3431">
        <w:t>Quotations</w:t>
      </w:r>
      <w:r w:rsidRPr="00AF3431">
        <w:rPr>
          <w:spacing w:val="1"/>
        </w:rPr>
        <w:t xml:space="preserve"> </w:t>
      </w:r>
      <w:r w:rsidRPr="00AF3431">
        <w:t>Documents</w:t>
      </w:r>
    </w:p>
    <w:p w14:paraId="594A4B96" w14:textId="77777777" w:rsidR="00412BBB" w:rsidRPr="00AF3431" w:rsidRDefault="00412BBB">
      <w:pPr>
        <w:pStyle w:val="BodyText"/>
        <w:spacing w:before="7"/>
        <w:rPr>
          <w:sz w:val="32"/>
        </w:rPr>
      </w:pPr>
    </w:p>
    <w:p w14:paraId="1242B234" w14:textId="77777777" w:rsidR="00412BBB" w:rsidRPr="00AF3431" w:rsidRDefault="0085792B" w:rsidP="00B077A8">
      <w:pPr>
        <w:ind w:left="180"/>
        <w:jc w:val="both"/>
      </w:pPr>
      <w:r w:rsidRPr="00AF3431">
        <w:t>Evaluation</w:t>
      </w:r>
      <w:r w:rsidRPr="00AF3431">
        <w:rPr>
          <w:spacing w:val="-2"/>
        </w:rPr>
        <w:t xml:space="preserve"> </w:t>
      </w:r>
      <w:r w:rsidRPr="00AF3431">
        <w:t>of</w:t>
      </w:r>
      <w:r w:rsidRPr="00AF3431">
        <w:rPr>
          <w:spacing w:val="-2"/>
        </w:rPr>
        <w:t xml:space="preserve"> </w:t>
      </w:r>
      <w:r w:rsidRPr="00AF3431">
        <w:t>Quotations</w:t>
      </w:r>
    </w:p>
    <w:p w14:paraId="23BB4045" w14:textId="77777777" w:rsidR="00412BBB" w:rsidRPr="00AF3431" w:rsidRDefault="0085792B" w:rsidP="00B077A8">
      <w:pPr>
        <w:spacing w:before="117" w:line="244" w:lineRule="auto"/>
        <w:ind w:left="180" w:right="1472"/>
        <w:jc w:val="both"/>
      </w:pPr>
      <w:r w:rsidRPr="00AF3431">
        <w:t>A substantially responsive Quotation is one which conforms to all the terms, conditions, and</w:t>
      </w:r>
      <w:r w:rsidRPr="00AF3431">
        <w:rPr>
          <w:spacing w:val="1"/>
        </w:rPr>
        <w:t xml:space="preserve"> </w:t>
      </w:r>
      <w:r w:rsidRPr="00AF3431">
        <w:t>specifications</w:t>
      </w:r>
      <w:r w:rsidRPr="00AF3431">
        <w:rPr>
          <w:spacing w:val="-1"/>
        </w:rPr>
        <w:t xml:space="preserve"> </w:t>
      </w:r>
      <w:r w:rsidRPr="00AF3431">
        <w:t>of the Request for Quotations Documents.</w:t>
      </w:r>
    </w:p>
    <w:p w14:paraId="619D6690" w14:textId="77777777" w:rsidR="00412BBB" w:rsidRPr="00AF3431" w:rsidRDefault="00412BBB">
      <w:pPr>
        <w:pStyle w:val="BodyText"/>
      </w:pPr>
    </w:p>
    <w:p w14:paraId="6E7497CC" w14:textId="77777777" w:rsidR="00412BBB" w:rsidRPr="00AF3431" w:rsidRDefault="0085792B" w:rsidP="00B077A8">
      <w:pPr>
        <w:spacing w:before="209"/>
        <w:ind w:left="90" w:right="866"/>
      </w:pPr>
      <w:r w:rsidRPr="00AF3431">
        <w:t>To</w:t>
      </w:r>
      <w:r w:rsidRPr="00AF3431">
        <w:rPr>
          <w:spacing w:val="16"/>
        </w:rPr>
        <w:t xml:space="preserve"> </w:t>
      </w:r>
      <w:r w:rsidRPr="00AF3431">
        <w:t>evaluate</w:t>
      </w:r>
      <w:r w:rsidRPr="00AF3431">
        <w:rPr>
          <w:spacing w:val="15"/>
        </w:rPr>
        <w:t xml:space="preserve"> </w:t>
      </w:r>
      <w:r w:rsidRPr="00AF3431">
        <w:t>a</w:t>
      </w:r>
      <w:r w:rsidRPr="00AF3431">
        <w:rPr>
          <w:spacing w:val="16"/>
        </w:rPr>
        <w:t xml:space="preserve"> </w:t>
      </w:r>
      <w:r w:rsidRPr="00AF3431">
        <w:t>Quotation,</w:t>
      </w:r>
      <w:r w:rsidRPr="00AF3431">
        <w:rPr>
          <w:spacing w:val="14"/>
        </w:rPr>
        <w:t xml:space="preserve"> </w:t>
      </w:r>
      <w:r w:rsidRPr="00AF3431">
        <w:t>the</w:t>
      </w:r>
      <w:r w:rsidRPr="00AF3431">
        <w:rPr>
          <w:spacing w:val="17"/>
        </w:rPr>
        <w:t xml:space="preserve"> </w:t>
      </w:r>
      <w:r w:rsidRPr="00AF3431">
        <w:t>Purchaser</w:t>
      </w:r>
      <w:r w:rsidRPr="00AF3431">
        <w:rPr>
          <w:spacing w:val="18"/>
        </w:rPr>
        <w:t xml:space="preserve"> </w:t>
      </w:r>
      <w:r w:rsidRPr="00AF3431">
        <w:t>shall</w:t>
      </w:r>
      <w:r w:rsidRPr="00AF3431">
        <w:rPr>
          <w:spacing w:val="15"/>
        </w:rPr>
        <w:t xml:space="preserve"> </w:t>
      </w:r>
      <w:r w:rsidRPr="00AF3431">
        <w:t>only</w:t>
      </w:r>
      <w:r w:rsidRPr="00AF3431">
        <w:rPr>
          <w:spacing w:val="17"/>
        </w:rPr>
        <w:t xml:space="preserve"> </w:t>
      </w:r>
      <w:r w:rsidRPr="00AF3431">
        <w:t>use</w:t>
      </w:r>
      <w:r w:rsidRPr="00AF3431">
        <w:rPr>
          <w:spacing w:val="18"/>
        </w:rPr>
        <w:t xml:space="preserve"> </w:t>
      </w:r>
      <w:r w:rsidRPr="00AF3431">
        <w:t>all</w:t>
      </w:r>
      <w:r w:rsidRPr="00AF3431">
        <w:rPr>
          <w:spacing w:val="15"/>
        </w:rPr>
        <w:t xml:space="preserve"> </w:t>
      </w:r>
      <w:r w:rsidRPr="00AF3431">
        <w:t>the</w:t>
      </w:r>
      <w:r w:rsidRPr="00AF3431">
        <w:rPr>
          <w:spacing w:val="15"/>
        </w:rPr>
        <w:t xml:space="preserve"> </w:t>
      </w:r>
      <w:r w:rsidRPr="00AF3431">
        <w:t>factors,</w:t>
      </w:r>
      <w:r w:rsidRPr="00AF3431">
        <w:rPr>
          <w:spacing w:val="16"/>
        </w:rPr>
        <w:t xml:space="preserve"> </w:t>
      </w:r>
      <w:r w:rsidRPr="00AF3431">
        <w:t>methodologies</w:t>
      </w:r>
      <w:r w:rsidRPr="00AF3431">
        <w:rPr>
          <w:spacing w:val="15"/>
        </w:rPr>
        <w:t xml:space="preserve"> </w:t>
      </w:r>
      <w:r w:rsidRPr="00AF3431">
        <w:t>and</w:t>
      </w:r>
      <w:r w:rsidRPr="00AF3431">
        <w:rPr>
          <w:spacing w:val="15"/>
        </w:rPr>
        <w:t xml:space="preserve"> </w:t>
      </w:r>
      <w:r w:rsidRPr="00AF3431">
        <w:t>criteria</w:t>
      </w:r>
      <w:r w:rsidRPr="00AF3431">
        <w:rPr>
          <w:spacing w:val="-52"/>
        </w:rPr>
        <w:t xml:space="preserve"> </w:t>
      </w:r>
      <w:r w:rsidRPr="00AF3431">
        <w:t>defined</w:t>
      </w:r>
      <w:r w:rsidRPr="00AF3431">
        <w:rPr>
          <w:spacing w:val="-1"/>
        </w:rPr>
        <w:t xml:space="preserve"> </w:t>
      </w:r>
      <w:r w:rsidRPr="00AF3431">
        <w:t>hereinafter,</w:t>
      </w:r>
      <w:r w:rsidRPr="00AF3431">
        <w:rPr>
          <w:spacing w:val="-3"/>
        </w:rPr>
        <w:t xml:space="preserve"> </w:t>
      </w:r>
      <w:r w:rsidRPr="00AF3431">
        <w:t>no other criteria</w:t>
      </w:r>
      <w:r w:rsidRPr="00AF3431">
        <w:rPr>
          <w:spacing w:val="-1"/>
        </w:rPr>
        <w:t xml:space="preserve"> </w:t>
      </w:r>
      <w:r w:rsidRPr="00AF3431">
        <w:t>or</w:t>
      </w:r>
      <w:r w:rsidRPr="00AF3431">
        <w:rPr>
          <w:spacing w:val="-2"/>
        </w:rPr>
        <w:t xml:space="preserve"> </w:t>
      </w:r>
      <w:r w:rsidRPr="00AF3431">
        <w:t>methodology shall</w:t>
      </w:r>
      <w:r w:rsidRPr="00AF3431">
        <w:rPr>
          <w:spacing w:val="-2"/>
        </w:rPr>
        <w:t xml:space="preserve"> </w:t>
      </w:r>
      <w:r w:rsidRPr="00AF3431">
        <w:t>be</w:t>
      </w:r>
      <w:r w:rsidRPr="00AF3431">
        <w:rPr>
          <w:spacing w:val="-1"/>
        </w:rPr>
        <w:t xml:space="preserve"> </w:t>
      </w:r>
      <w:r w:rsidRPr="00AF3431">
        <w:t>permitted:</w:t>
      </w:r>
    </w:p>
    <w:p w14:paraId="09F0661F" w14:textId="77777777" w:rsidR="00412BBB" w:rsidRPr="00AF3431" w:rsidRDefault="0085792B" w:rsidP="00B077A8">
      <w:pPr>
        <w:pStyle w:val="ListParagraph"/>
        <w:numPr>
          <w:ilvl w:val="0"/>
          <w:numId w:val="3"/>
        </w:numPr>
        <w:tabs>
          <w:tab w:val="left" w:pos="2177"/>
          <w:tab w:val="left" w:pos="2178"/>
        </w:tabs>
        <w:spacing w:before="118"/>
        <w:ind w:left="810" w:hanging="450"/>
      </w:pPr>
      <w:r w:rsidRPr="00AF3431">
        <w:t>evaluation</w:t>
      </w:r>
      <w:r w:rsidRPr="00AF3431">
        <w:rPr>
          <w:spacing w:val="-1"/>
        </w:rPr>
        <w:t xml:space="preserve"> </w:t>
      </w:r>
      <w:r w:rsidRPr="00AF3431">
        <w:t>will be</w:t>
      </w:r>
      <w:r w:rsidRPr="00AF3431">
        <w:rPr>
          <w:spacing w:val="-1"/>
        </w:rPr>
        <w:t xml:space="preserve"> </w:t>
      </w:r>
      <w:r w:rsidRPr="00AF3431">
        <w:t>done</w:t>
      </w:r>
      <w:r w:rsidRPr="00AF3431">
        <w:rPr>
          <w:spacing w:val="-3"/>
        </w:rPr>
        <w:t xml:space="preserve"> </w:t>
      </w:r>
      <w:r w:rsidRPr="00AF3431">
        <w:t>for</w:t>
      </w:r>
      <w:r w:rsidRPr="00AF3431">
        <w:rPr>
          <w:spacing w:val="-3"/>
        </w:rPr>
        <w:t xml:space="preserve"> </w:t>
      </w:r>
      <w:r w:rsidRPr="00AF3431">
        <w:t>Items</w:t>
      </w:r>
      <w:r w:rsidRPr="00AF3431">
        <w:rPr>
          <w:spacing w:val="-3"/>
        </w:rPr>
        <w:t xml:space="preserve"> </w:t>
      </w:r>
      <w:r w:rsidRPr="00AF3431">
        <w:t>or</w:t>
      </w:r>
      <w:r w:rsidRPr="00AF3431">
        <w:rPr>
          <w:spacing w:val="-1"/>
        </w:rPr>
        <w:t xml:space="preserve"> </w:t>
      </w:r>
      <w:r w:rsidRPr="00AF3431">
        <w:t>Lots;</w:t>
      </w:r>
    </w:p>
    <w:p w14:paraId="668A7439" w14:textId="77777777" w:rsidR="00412BBB" w:rsidRPr="00AF3431" w:rsidRDefault="0085792B" w:rsidP="00B077A8">
      <w:pPr>
        <w:pStyle w:val="ListParagraph"/>
        <w:numPr>
          <w:ilvl w:val="0"/>
          <w:numId w:val="3"/>
        </w:numPr>
        <w:tabs>
          <w:tab w:val="left" w:pos="2177"/>
          <w:tab w:val="left" w:pos="2178"/>
        </w:tabs>
        <w:spacing w:before="2" w:line="252" w:lineRule="exact"/>
        <w:ind w:left="810" w:hanging="450"/>
      </w:pPr>
      <w:r w:rsidRPr="00AF3431">
        <w:t>price</w:t>
      </w:r>
      <w:r w:rsidRPr="00AF3431">
        <w:rPr>
          <w:spacing w:val="-3"/>
        </w:rPr>
        <w:t xml:space="preserve"> </w:t>
      </w:r>
      <w:r w:rsidRPr="00AF3431">
        <w:t>adjustment</w:t>
      </w:r>
      <w:r w:rsidRPr="00AF3431">
        <w:rPr>
          <w:spacing w:val="-2"/>
        </w:rPr>
        <w:t xml:space="preserve"> </w:t>
      </w:r>
      <w:r w:rsidRPr="00AF3431">
        <w:t>for</w:t>
      </w:r>
      <w:r w:rsidRPr="00AF3431">
        <w:rPr>
          <w:spacing w:val="-3"/>
        </w:rPr>
        <w:t xml:space="preserve"> </w:t>
      </w:r>
      <w:r w:rsidRPr="00AF3431">
        <w:t>correction</w:t>
      </w:r>
      <w:r w:rsidRPr="00AF3431">
        <w:rPr>
          <w:spacing w:val="-3"/>
        </w:rPr>
        <w:t xml:space="preserve"> </w:t>
      </w:r>
      <w:r w:rsidRPr="00AF3431">
        <w:t>of</w:t>
      </w:r>
      <w:r w:rsidRPr="00AF3431">
        <w:rPr>
          <w:spacing w:val="-3"/>
        </w:rPr>
        <w:t xml:space="preserve"> </w:t>
      </w:r>
      <w:r w:rsidRPr="00AF3431">
        <w:t>arithmetic</w:t>
      </w:r>
      <w:r w:rsidRPr="00AF3431">
        <w:rPr>
          <w:spacing w:val="-3"/>
        </w:rPr>
        <w:t xml:space="preserve"> </w:t>
      </w:r>
      <w:r w:rsidRPr="00AF3431">
        <w:t>errors;</w:t>
      </w:r>
    </w:p>
    <w:p w14:paraId="68999B0D" w14:textId="77777777" w:rsidR="00412BBB" w:rsidRPr="00AF3431" w:rsidRDefault="0085792B" w:rsidP="00B077A8">
      <w:pPr>
        <w:pStyle w:val="ListParagraph"/>
        <w:numPr>
          <w:ilvl w:val="0"/>
          <w:numId w:val="3"/>
        </w:numPr>
        <w:tabs>
          <w:tab w:val="left" w:pos="2177"/>
          <w:tab w:val="left" w:pos="2178"/>
        </w:tabs>
        <w:spacing w:before="0" w:line="252" w:lineRule="exact"/>
        <w:ind w:left="810" w:hanging="450"/>
      </w:pPr>
      <w:r w:rsidRPr="00AF3431">
        <w:t>price</w:t>
      </w:r>
      <w:r w:rsidRPr="00AF3431">
        <w:rPr>
          <w:spacing w:val="-2"/>
        </w:rPr>
        <w:t xml:space="preserve"> </w:t>
      </w:r>
      <w:r w:rsidRPr="00AF3431">
        <w:t>adjustment</w:t>
      </w:r>
      <w:r w:rsidRPr="00AF3431">
        <w:rPr>
          <w:spacing w:val="-1"/>
        </w:rPr>
        <w:t xml:space="preserve"> </w:t>
      </w:r>
      <w:r w:rsidRPr="00AF3431">
        <w:t>due</w:t>
      </w:r>
      <w:r w:rsidRPr="00AF3431">
        <w:rPr>
          <w:spacing w:val="-4"/>
        </w:rPr>
        <w:t xml:space="preserve"> </w:t>
      </w:r>
      <w:r w:rsidRPr="00AF3431">
        <w:t>to</w:t>
      </w:r>
      <w:r w:rsidRPr="00AF3431">
        <w:rPr>
          <w:spacing w:val="-2"/>
        </w:rPr>
        <w:t xml:space="preserve"> </w:t>
      </w:r>
      <w:r w:rsidRPr="00AF3431">
        <w:t>discounts</w:t>
      </w:r>
      <w:r w:rsidRPr="00AF3431">
        <w:rPr>
          <w:spacing w:val="-2"/>
        </w:rPr>
        <w:t xml:space="preserve"> </w:t>
      </w:r>
      <w:r w:rsidRPr="00AF3431">
        <w:t>offered;</w:t>
      </w:r>
    </w:p>
    <w:p w14:paraId="67DE3496" w14:textId="77777777" w:rsidR="00412BBB" w:rsidRPr="00AF3431" w:rsidRDefault="0085792B" w:rsidP="00B077A8">
      <w:pPr>
        <w:pStyle w:val="ListParagraph"/>
        <w:numPr>
          <w:ilvl w:val="0"/>
          <w:numId w:val="3"/>
        </w:numPr>
        <w:tabs>
          <w:tab w:val="left" w:pos="2177"/>
          <w:tab w:val="left" w:pos="2178"/>
        </w:tabs>
        <w:spacing w:before="1"/>
        <w:ind w:left="810" w:hanging="450"/>
      </w:pPr>
      <w:r w:rsidRPr="00AF3431">
        <w:t>Adjustments</w:t>
      </w:r>
      <w:r w:rsidRPr="00AF3431">
        <w:rPr>
          <w:spacing w:val="-2"/>
        </w:rPr>
        <w:t xml:space="preserve"> </w:t>
      </w:r>
      <w:r w:rsidRPr="00AF3431">
        <w:t>due</w:t>
      </w:r>
      <w:r w:rsidRPr="00AF3431">
        <w:rPr>
          <w:spacing w:val="-3"/>
        </w:rPr>
        <w:t xml:space="preserve"> </w:t>
      </w:r>
      <w:r w:rsidRPr="00AF3431">
        <w:t>to</w:t>
      </w:r>
      <w:r w:rsidRPr="00AF3431">
        <w:rPr>
          <w:spacing w:val="-4"/>
        </w:rPr>
        <w:t xml:space="preserve"> </w:t>
      </w:r>
      <w:r w:rsidRPr="00AF3431">
        <w:t>the</w:t>
      </w:r>
      <w:r w:rsidRPr="00AF3431">
        <w:rPr>
          <w:spacing w:val="-1"/>
        </w:rPr>
        <w:t xml:space="preserve"> </w:t>
      </w:r>
      <w:r w:rsidRPr="00AF3431">
        <w:t>application</w:t>
      </w:r>
      <w:r w:rsidRPr="00AF3431">
        <w:rPr>
          <w:spacing w:val="-2"/>
        </w:rPr>
        <w:t xml:space="preserve"> </w:t>
      </w:r>
      <w:r w:rsidRPr="00AF3431">
        <w:t>of</w:t>
      </w:r>
      <w:r w:rsidRPr="00AF3431">
        <w:rPr>
          <w:spacing w:val="-1"/>
        </w:rPr>
        <w:t xml:space="preserve"> </w:t>
      </w:r>
      <w:r w:rsidRPr="00AF3431">
        <w:t>a</w:t>
      </w:r>
      <w:r w:rsidRPr="00AF3431">
        <w:rPr>
          <w:spacing w:val="-3"/>
        </w:rPr>
        <w:t xml:space="preserve"> </w:t>
      </w:r>
      <w:r w:rsidRPr="00AF3431">
        <w:t>margin</w:t>
      </w:r>
      <w:r w:rsidRPr="00AF3431">
        <w:rPr>
          <w:spacing w:val="-1"/>
        </w:rPr>
        <w:t xml:space="preserve"> </w:t>
      </w:r>
      <w:r w:rsidRPr="00AF3431">
        <w:t>of</w:t>
      </w:r>
      <w:r w:rsidRPr="00AF3431">
        <w:rPr>
          <w:spacing w:val="-4"/>
        </w:rPr>
        <w:t xml:space="preserve"> </w:t>
      </w:r>
      <w:r w:rsidRPr="00AF3431">
        <w:t>preference,</w:t>
      </w:r>
      <w:r w:rsidRPr="00AF3431">
        <w:rPr>
          <w:spacing w:val="-4"/>
        </w:rPr>
        <w:t xml:space="preserve"> </w:t>
      </w:r>
      <w:r w:rsidRPr="00AF3431">
        <w:t>if</w:t>
      </w:r>
      <w:r w:rsidRPr="00AF3431">
        <w:rPr>
          <w:spacing w:val="-1"/>
        </w:rPr>
        <w:t xml:space="preserve"> </w:t>
      </w:r>
      <w:r w:rsidRPr="00AF3431">
        <w:t>applicable.</w:t>
      </w:r>
    </w:p>
    <w:p w14:paraId="529449CA" w14:textId="77777777" w:rsidR="00412BBB" w:rsidRPr="00AF3431" w:rsidRDefault="0085792B" w:rsidP="00B077A8">
      <w:pPr>
        <w:spacing w:before="119"/>
        <w:ind w:left="180" w:right="1475"/>
        <w:jc w:val="both"/>
      </w:pPr>
      <w:r w:rsidRPr="00AF3431">
        <w:t>If a Quotation is not substantially responsive, it shall be rejected by the Purchaser, and may not</w:t>
      </w:r>
      <w:r w:rsidRPr="00AF3431">
        <w:rPr>
          <w:spacing w:val="1"/>
        </w:rPr>
        <w:t xml:space="preserve"> </w:t>
      </w:r>
      <w:r w:rsidRPr="00AF3431">
        <w:t>subsequently be made responsive by correction or withdrawal of the nonconforming deviation or</w:t>
      </w:r>
      <w:r w:rsidRPr="00AF3431">
        <w:rPr>
          <w:spacing w:val="1"/>
        </w:rPr>
        <w:t xml:space="preserve"> </w:t>
      </w:r>
      <w:r w:rsidRPr="00AF3431">
        <w:t>reservation.</w:t>
      </w:r>
    </w:p>
    <w:p w14:paraId="1DDFA86C" w14:textId="77777777" w:rsidR="00412BBB" w:rsidRPr="00AF3431" w:rsidRDefault="0085792B" w:rsidP="00B077A8">
      <w:pPr>
        <w:spacing w:before="122"/>
        <w:ind w:left="180"/>
        <w:jc w:val="both"/>
      </w:pPr>
      <w:r w:rsidRPr="00AF3431">
        <w:t>No</w:t>
      </w:r>
      <w:r w:rsidRPr="00AF3431">
        <w:rPr>
          <w:spacing w:val="-2"/>
        </w:rPr>
        <w:t xml:space="preserve"> </w:t>
      </w:r>
      <w:r w:rsidRPr="00AF3431">
        <w:t>negotiation</w:t>
      </w:r>
      <w:r w:rsidRPr="00AF3431">
        <w:rPr>
          <w:spacing w:val="-1"/>
        </w:rPr>
        <w:t xml:space="preserve"> </w:t>
      </w:r>
      <w:r w:rsidRPr="00AF3431">
        <w:t>shall</w:t>
      </w:r>
      <w:r w:rsidRPr="00AF3431">
        <w:rPr>
          <w:spacing w:val="-1"/>
        </w:rPr>
        <w:t xml:space="preserve"> </w:t>
      </w:r>
      <w:r w:rsidRPr="00AF3431">
        <w:t>be</w:t>
      </w:r>
      <w:r w:rsidRPr="00AF3431">
        <w:rPr>
          <w:spacing w:val="-1"/>
        </w:rPr>
        <w:t xml:space="preserve"> </w:t>
      </w:r>
      <w:r w:rsidRPr="00AF3431">
        <w:t>held</w:t>
      </w:r>
      <w:r w:rsidRPr="00AF3431">
        <w:rPr>
          <w:spacing w:val="-1"/>
        </w:rPr>
        <w:t xml:space="preserve"> </w:t>
      </w:r>
      <w:r w:rsidRPr="00AF3431">
        <w:t>with</w:t>
      </w:r>
      <w:r w:rsidRPr="00AF3431">
        <w:rPr>
          <w:spacing w:val="-5"/>
        </w:rPr>
        <w:t xml:space="preserve"> </w:t>
      </w:r>
      <w:r w:rsidRPr="00AF3431">
        <w:t>the</w:t>
      </w:r>
      <w:r w:rsidRPr="00AF3431">
        <w:rPr>
          <w:spacing w:val="-3"/>
        </w:rPr>
        <w:t xml:space="preserve"> </w:t>
      </w:r>
      <w:r w:rsidRPr="00AF3431">
        <w:t>lowest or</w:t>
      </w:r>
      <w:r w:rsidRPr="00AF3431">
        <w:rPr>
          <w:spacing w:val="-2"/>
        </w:rPr>
        <w:t xml:space="preserve"> </w:t>
      </w:r>
      <w:r w:rsidRPr="00AF3431">
        <w:t>any</w:t>
      </w:r>
      <w:r w:rsidRPr="00AF3431">
        <w:rPr>
          <w:spacing w:val="-1"/>
        </w:rPr>
        <w:t xml:space="preserve"> </w:t>
      </w:r>
      <w:r w:rsidRPr="00AF3431">
        <w:t>other Bidder.</w:t>
      </w:r>
    </w:p>
    <w:p w14:paraId="284CE923" w14:textId="77777777" w:rsidR="00412BBB" w:rsidRPr="00AF3431" w:rsidRDefault="0085792B" w:rsidP="00B077A8">
      <w:pPr>
        <w:spacing w:before="119" w:line="242" w:lineRule="auto"/>
        <w:ind w:left="180" w:right="1475"/>
        <w:jc w:val="both"/>
      </w:pPr>
      <w:r w:rsidRPr="00AF3431">
        <w:t>A</w:t>
      </w:r>
      <w:r w:rsidRPr="00AF3431">
        <w:rPr>
          <w:spacing w:val="1"/>
        </w:rPr>
        <w:t xml:space="preserve"> </w:t>
      </w:r>
      <w:r w:rsidRPr="00AF3431">
        <w:t>bidder</w:t>
      </w:r>
      <w:r w:rsidRPr="00AF3431">
        <w:rPr>
          <w:spacing w:val="1"/>
        </w:rPr>
        <w:t xml:space="preserve"> </w:t>
      </w:r>
      <w:r w:rsidRPr="00AF3431">
        <w:t>shall</w:t>
      </w:r>
      <w:r w:rsidRPr="00AF3431">
        <w:rPr>
          <w:spacing w:val="1"/>
        </w:rPr>
        <w:t xml:space="preserve"> </w:t>
      </w:r>
      <w:r w:rsidRPr="00AF3431">
        <w:t>not</w:t>
      </w:r>
      <w:r w:rsidRPr="00AF3431">
        <w:rPr>
          <w:spacing w:val="1"/>
        </w:rPr>
        <w:t xml:space="preserve"> </w:t>
      </w:r>
      <w:r w:rsidRPr="00AF3431">
        <w:t>be</w:t>
      </w:r>
      <w:r w:rsidRPr="00AF3431">
        <w:rPr>
          <w:spacing w:val="1"/>
        </w:rPr>
        <w:t xml:space="preserve"> </w:t>
      </w:r>
      <w:r w:rsidRPr="00AF3431">
        <w:t>required,</w:t>
      </w:r>
      <w:r w:rsidRPr="00AF3431">
        <w:rPr>
          <w:spacing w:val="1"/>
        </w:rPr>
        <w:t xml:space="preserve"> </w:t>
      </w:r>
      <w:r w:rsidRPr="00AF3431">
        <w:t>as</w:t>
      </w:r>
      <w:r w:rsidRPr="00AF3431">
        <w:rPr>
          <w:spacing w:val="1"/>
        </w:rPr>
        <w:t xml:space="preserve"> </w:t>
      </w:r>
      <w:r w:rsidRPr="00AF3431">
        <w:t>a</w:t>
      </w:r>
      <w:r w:rsidRPr="00AF3431">
        <w:rPr>
          <w:spacing w:val="1"/>
        </w:rPr>
        <w:t xml:space="preserve"> </w:t>
      </w:r>
      <w:r w:rsidRPr="00AF3431">
        <w:t>condition</w:t>
      </w:r>
      <w:r w:rsidRPr="00AF3431">
        <w:rPr>
          <w:spacing w:val="1"/>
        </w:rPr>
        <w:t xml:space="preserve"> </w:t>
      </w:r>
      <w:r w:rsidRPr="00AF3431">
        <w:t>for</w:t>
      </w:r>
      <w:r w:rsidRPr="00AF3431">
        <w:rPr>
          <w:spacing w:val="1"/>
        </w:rPr>
        <w:t xml:space="preserve"> </w:t>
      </w:r>
      <w:r w:rsidRPr="00AF3431">
        <w:t>award,</w:t>
      </w:r>
      <w:r w:rsidRPr="00AF3431">
        <w:rPr>
          <w:spacing w:val="1"/>
        </w:rPr>
        <w:t xml:space="preserve"> </w:t>
      </w:r>
      <w:r w:rsidRPr="00AF3431">
        <w:t>to</w:t>
      </w:r>
      <w:r w:rsidRPr="00AF3431">
        <w:rPr>
          <w:spacing w:val="1"/>
        </w:rPr>
        <w:t xml:space="preserve"> </w:t>
      </w:r>
      <w:r w:rsidRPr="00AF3431">
        <w:t>undertake</w:t>
      </w:r>
      <w:r w:rsidRPr="00AF3431">
        <w:rPr>
          <w:spacing w:val="1"/>
        </w:rPr>
        <w:t xml:space="preserve"> </w:t>
      </w:r>
      <w:r w:rsidRPr="00AF3431">
        <w:t>responsibilities</w:t>
      </w:r>
      <w:r w:rsidRPr="00AF3431">
        <w:rPr>
          <w:spacing w:val="1"/>
        </w:rPr>
        <w:t xml:space="preserve"> </w:t>
      </w:r>
      <w:r w:rsidRPr="00AF3431">
        <w:t>not</w:t>
      </w:r>
      <w:r w:rsidRPr="00AF3431">
        <w:rPr>
          <w:spacing w:val="1"/>
        </w:rPr>
        <w:t xml:space="preserve"> </w:t>
      </w:r>
      <w:r w:rsidRPr="00AF3431">
        <w:t>stipulated in the Request for Quotations Documents, to have to change its price or otherwise</w:t>
      </w:r>
      <w:r w:rsidRPr="00AF3431">
        <w:rPr>
          <w:spacing w:val="1"/>
        </w:rPr>
        <w:t xml:space="preserve"> </w:t>
      </w:r>
      <w:r w:rsidRPr="00AF3431">
        <w:t>modify</w:t>
      </w:r>
      <w:r w:rsidRPr="00AF3431">
        <w:rPr>
          <w:spacing w:val="-4"/>
        </w:rPr>
        <w:t xml:space="preserve"> </w:t>
      </w:r>
      <w:r w:rsidRPr="00AF3431">
        <w:t>its Quotation.</w:t>
      </w:r>
    </w:p>
    <w:p w14:paraId="2998BC82" w14:textId="77777777" w:rsidR="00412BBB" w:rsidRPr="00AF3431" w:rsidRDefault="00412BBB">
      <w:pPr>
        <w:spacing w:line="242" w:lineRule="auto"/>
        <w:jc w:val="both"/>
        <w:sectPr w:rsidR="00412BBB" w:rsidRPr="00AF3431">
          <w:pgSz w:w="12240" w:h="15840"/>
          <w:pgMar w:top="1360" w:right="320" w:bottom="280" w:left="520" w:header="730" w:footer="0" w:gutter="0"/>
          <w:cols w:space="720"/>
        </w:sectPr>
      </w:pPr>
    </w:p>
    <w:p w14:paraId="3A777350" w14:textId="34F7447D" w:rsidR="009D085A" w:rsidRPr="00AF3431" w:rsidRDefault="0085792B" w:rsidP="008B2F96">
      <w:pPr>
        <w:spacing w:before="80"/>
        <w:ind w:left="3652" w:right="3848"/>
        <w:jc w:val="right"/>
        <w:rPr>
          <w:b/>
          <w:sz w:val="24"/>
        </w:rPr>
      </w:pPr>
      <w:r w:rsidRPr="00AF3431">
        <w:rPr>
          <w:b/>
          <w:sz w:val="24"/>
        </w:rPr>
        <w:lastRenderedPageBreak/>
        <w:t xml:space="preserve">Request for Quotation for </w:t>
      </w:r>
    </w:p>
    <w:p w14:paraId="296F4533" w14:textId="2692F813" w:rsidR="00FA0BCD" w:rsidRPr="00580788" w:rsidRDefault="00C7611A" w:rsidP="00B077A8">
      <w:pPr>
        <w:pStyle w:val="BodyText"/>
        <w:ind w:right="510" w:firstLine="1080"/>
        <w:jc w:val="center"/>
        <w:rPr>
          <w:b/>
          <w:bCs/>
          <w:sz w:val="28"/>
        </w:rPr>
      </w:pPr>
      <w:r>
        <w:rPr>
          <w:b/>
          <w:bCs/>
          <w:lang w:bidi="prs-AF"/>
        </w:rPr>
        <w:t xml:space="preserve">Installation of </w:t>
      </w:r>
      <w:r w:rsidR="00A457C8" w:rsidRPr="00580788">
        <w:rPr>
          <w:b/>
          <w:bCs/>
        </w:rPr>
        <w:t xml:space="preserve">Drip irrigation system for </w:t>
      </w:r>
      <w:r w:rsidR="00E0506E" w:rsidRPr="00580788">
        <w:rPr>
          <w:b/>
          <w:bCs/>
        </w:rPr>
        <w:t>Kunduz</w:t>
      </w:r>
      <w:r w:rsidR="00580788" w:rsidRPr="00580788">
        <w:rPr>
          <w:b/>
          <w:bCs/>
        </w:rPr>
        <w:t>, Zabul &amp; Helmand</w:t>
      </w:r>
      <w:r w:rsidR="00A457C8" w:rsidRPr="00580788">
        <w:rPr>
          <w:b/>
          <w:bCs/>
          <w:sz w:val="28"/>
        </w:rPr>
        <w:t xml:space="preserve"> cricket ground</w:t>
      </w:r>
      <w:r w:rsidR="00580788" w:rsidRPr="00580788">
        <w:rPr>
          <w:b/>
          <w:bCs/>
          <w:sz w:val="28"/>
        </w:rPr>
        <w:t>s</w:t>
      </w:r>
    </w:p>
    <w:p w14:paraId="22A7A3E6" w14:textId="77777777" w:rsidR="00142C25" w:rsidRPr="00AF3431" w:rsidRDefault="00142C25" w:rsidP="00142C25">
      <w:pPr>
        <w:ind w:left="1278"/>
        <w:rPr>
          <w:b/>
          <w:sz w:val="24"/>
        </w:rPr>
      </w:pPr>
    </w:p>
    <w:p w14:paraId="763F6A9C" w14:textId="51511907" w:rsidR="00412BBB" w:rsidRPr="00AF3431" w:rsidRDefault="0085792B" w:rsidP="00B077A8">
      <w:pPr>
        <w:ind w:left="90"/>
        <w:rPr>
          <w:i/>
          <w:sz w:val="24"/>
        </w:rPr>
      </w:pPr>
      <w:r w:rsidRPr="00AF3431">
        <w:rPr>
          <w:b/>
          <w:sz w:val="24"/>
        </w:rPr>
        <w:t>Reference:</w:t>
      </w:r>
      <w:r w:rsidRPr="00AF3431">
        <w:rPr>
          <w:b/>
          <w:spacing w:val="-2"/>
          <w:sz w:val="24"/>
        </w:rPr>
        <w:t xml:space="preserve"> </w:t>
      </w:r>
      <w:r w:rsidR="00142C25" w:rsidRPr="00AF3431">
        <w:rPr>
          <w:i/>
          <w:sz w:val="24"/>
        </w:rPr>
        <w:t>ACB/ICC/PRO/GO/2024/</w:t>
      </w:r>
      <w:r w:rsidR="009B141F" w:rsidRPr="00AF3431">
        <w:rPr>
          <w:i/>
          <w:sz w:val="24"/>
        </w:rPr>
        <w:t xml:space="preserve">F&amp;T </w:t>
      </w:r>
      <w:r w:rsidR="00142C25" w:rsidRPr="00AF3431">
        <w:rPr>
          <w:i/>
          <w:sz w:val="24"/>
        </w:rPr>
        <w:t>/AFG/RFQ-</w:t>
      </w:r>
      <w:r w:rsidR="00EE4C67">
        <w:rPr>
          <w:i/>
          <w:sz w:val="24"/>
        </w:rPr>
        <w:t>39</w:t>
      </w:r>
    </w:p>
    <w:p w14:paraId="705B6AF7" w14:textId="30AA9F7A" w:rsidR="009C602A" w:rsidRPr="00570C08" w:rsidRDefault="0085792B" w:rsidP="00B077A8">
      <w:pPr>
        <w:spacing w:before="120" w:line="343" w:lineRule="auto"/>
        <w:ind w:left="90" w:right="6720"/>
        <w:rPr>
          <w:sz w:val="24"/>
          <w:szCs w:val="24"/>
        </w:rPr>
      </w:pPr>
      <w:r w:rsidRPr="00570C08">
        <w:rPr>
          <w:sz w:val="24"/>
          <w:szCs w:val="24"/>
        </w:rPr>
        <w:t xml:space="preserve">Issue Date: </w:t>
      </w:r>
      <w:r w:rsidR="00EE4C67">
        <w:rPr>
          <w:sz w:val="24"/>
          <w:szCs w:val="24"/>
        </w:rPr>
        <w:t>Dec,02</w:t>
      </w:r>
      <w:r w:rsidR="00E946BF" w:rsidRPr="00570C08">
        <w:rPr>
          <w:sz w:val="24"/>
          <w:szCs w:val="24"/>
        </w:rPr>
        <w:t>, 202</w:t>
      </w:r>
      <w:r w:rsidR="00FD79F3" w:rsidRPr="00570C08">
        <w:rPr>
          <w:sz w:val="24"/>
          <w:szCs w:val="24"/>
        </w:rPr>
        <w:t>4</w:t>
      </w:r>
    </w:p>
    <w:p w14:paraId="79E9D083" w14:textId="7A28BF23" w:rsidR="00412BBB" w:rsidRPr="00570C08" w:rsidRDefault="0085792B" w:rsidP="00B077A8">
      <w:pPr>
        <w:spacing w:before="120" w:line="343" w:lineRule="auto"/>
        <w:ind w:left="90" w:right="6720"/>
        <w:rPr>
          <w:sz w:val="24"/>
          <w:szCs w:val="24"/>
        </w:rPr>
      </w:pPr>
      <w:r w:rsidRPr="00570C08">
        <w:rPr>
          <w:sz w:val="24"/>
          <w:szCs w:val="24"/>
        </w:rPr>
        <w:t xml:space="preserve">Closing Date: </w:t>
      </w:r>
      <w:r w:rsidR="00EE4C67">
        <w:rPr>
          <w:sz w:val="24"/>
          <w:szCs w:val="24"/>
        </w:rPr>
        <w:t>Dec,08,2024</w:t>
      </w:r>
    </w:p>
    <w:p w14:paraId="19F13CE2" w14:textId="5974EAC9" w:rsidR="00412BBB" w:rsidRPr="00AF3431" w:rsidRDefault="0085792B" w:rsidP="00B077A8">
      <w:pPr>
        <w:pStyle w:val="BodyText"/>
        <w:tabs>
          <w:tab w:val="left" w:pos="9398"/>
          <w:tab w:val="left" w:pos="9466"/>
          <w:tab w:val="left" w:pos="9519"/>
        </w:tabs>
        <w:spacing w:before="3" w:line="345" w:lineRule="auto"/>
        <w:ind w:left="90" w:right="1878"/>
      </w:pPr>
      <w:r w:rsidRPr="00AF3431">
        <w:t>Name</w:t>
      </w:r>
      <w:r w:rsidRPr="00AF3431">
        <w:rPr>
          <w:spacing w:val="-2"/>
        </w:rPr>
        <w:t xml:space="preserve"> </w:t>
      </w:r>
      <w:r w:rsidRPr="00AF3431">
        <w:t>of</w:t>
      </w:r>
      <w:r w:rsidRPr="00AF3431">
        <w:rPr>
          <w:spacing w:val="-3"/>
        </w:rPr>
        <w:t xml:space="preserve"> </w:t>
      </w:r>
      <w:r w:rsidRPr="00AF3431">
        <w:t>the</w:t>
      </w:r>
      <w:r w:rsidRPr="00AF3431">
        <w:rPr>
          <w:spacing w:val="-2"/>
        </w:rPr>
        <w:t xml:space="preserve"> </w:t>
      </w:r>
      <w:r w:rsidRPr="00AF3431">
        <w:t xml:space="preserve">Supplier: </w:t>
      </w:r>
      <w:r w:rsidRPr="00AF3431">
        <w:rPr>
          <w:u w:val="single"/>
        </w:rPr>
        <w:t xml:space="preserve"> </w:t>
      </w:r>
      <w:r w:rsidR="00C4063B" w:rsidRPr="00AF3431">
        <w:rPr>
          <w:u w:val="single"/>
        </w:rPr>
        <w:t xml:space="preserve">  </w:t>
      </w:r>
      <w:r w:rsidRPr="00AF3431">
        <w:rPr>
          <w:u w:val="single"/>
        </w:rPr>
        <w:tab/>
      </w:r>
      <w:r w:rsidRPr="00AF3431">
        <w:rPr>
          <w:u w:val="single"/>
        </w:rPr>
        <w:tab/>
      </w:r>
      <w:r w:rsidRPr="00AF3431">
        <w:rPr>
          <w:u w:val="single"/>
        </w:rPr>
        <w:tab/>
      </w:r>
      <w:r w:rsidRPr="00AF3431">
        <w:t xml:space="preserve"> Address</w:t>
      </w:r>
      <w:r w:rsidRPr="00AF3431">
        <w:rPr>
          <w:spacing w:val="-2"/>
        </w:rPr>
        <w:t xml:space="preserve"> </w:t>
      </w:r>
      <w:r w:rsidRPr="00AF3431">
        <w:t>of</w:t>
      </w:r>
      <w:r w:rsidRPr="00AF3431">
        <w:rPr>
          <w:spacing w:val="-1"/>
        </w:rPr>
        <w:t xml:space="preserve"> </w:t>
      </w:r>
      <w:r w:rsidRPr="00AF3431">
        <w:t>the</w:t>
      </w:r>
      <w:r w:rsidRPr="00AF3431">
        <w:rPr>
          <w:spacing w:val="-3"/>
        </w:rPr>
        <w:t xml:space="preserve"> </w:t>
      </w:r>
      <w:r w:rsidRPr="00AF3431">
        <w:t>Supplier:</w:t>
      </w:r>
      <w:r w:rsidRPr="00AF3431">
        <w:rPr>
          <w:spacing w:val="3"/>
        </w:rPr>
        <w:t xml:space="preserve"> </w:t>
      </w:r>
      <w:r w:rsidRPr="00AF3431">
        <w:rPr>
          <w:u w:val="single"/>
        </w:rPr>
        <w:t xml:space="preserve"> </w:t>
      </w:r>
      <w:r w:rsidR="00C4063B" w:rsidRPr="00AF3431">
        <w:rPr>
          <w:u w:val="single"/>
        </w:rPr>
        <w:t xml:space="preserve"> </w:t>
      </w:r>
      <w:r w:rsidRPr="00AF3431">
        <w:rPr>
          <w:u w:val="single"/>
        </w:rPr>
        <w:tab/>
      </w:r>
      <w:r w:rsidR="003D2ED7" w:rsidRPr="00AF3431">
        <w:rPr>
          <w:u w:val="single"/>
        </w:rPr>
        <w:tab/>
      </w:r>
      <w:r w:rsidR="003D2ED7" w:rsidRPr="00AF3431">
        <w:rPr>
          <w:w w:val="44"/>
          <w:u w:val="single"/>
        </w:rPr>
        <w:t xml:space="preserve"> </w:t>
      </w:r>
      <w:r w:rsidR="003D2ED7" w:rsidRPr="00AF3431">
        <w:t>Contact</w:t>
      </w:r>
      <w:r w:rsidRPr="00AF3431">
        <w:rPr>
          <w:spacing w:val="-3"/>
        </w:rPr>
        <w:t xml:space="preserve"> </w:t>
      </w:r>
      <w:r w:rsidRPr="00AF3431">
        <w:t>No</w:t>
      </w:r>
      <w:r w:rsidRPr="00AF3431">
        <w:rPr>
          <w:u w:val="single"/>
        </w:rPr>
        <w:tab/>
      </w:r>
      <w:r w:rsidR="003D2ED7" w:rsidRPr="00AF3431">
        <w:rPr>
          <w:u w:val="single"/>
        </w:rPr>
        <w:t>_</w:t>
      </w:r>
      <w:r w:rsidRPr="00AF3431">
        <w:t xml:space="preserve"> Email</w:t>
      </w:r>
      <w:r w:rsidRPr="00AF3431">
        <w:rPr>
          <w:spacing w:val="-1"/>
        </w:rPr>
        <w:t xml:space="preserve"> </w:t>
      </w:r>
      <w:r w:rsidRPr="00AF3431">
        <w:t xml:space="preserve">Add: </w:t>
      </w:r>
      <w:r w:rsidRPr="00AF3431">
        <w:rPr>
          <w:u w:val="single"/>
        </w:rPr>
        <w:t xml:space="preserve"> </w:t>
      </w:r>
      <w:r w:rsidRPr="00AF3431">
        <w:rPr>
          <w:u w:val="single"/>
        </w:rPr>
        <w:tab/>
      </w:r>
      <w:r w:rsidRPr="00AF3431">
        <w:rPr>
          <w:u w:val="single"/>
        </w:rPr>
        <w:tab/>
      </w:r>
    </w:p>
    <w:p w14:paraId="56B9775A" w14:textId="77777777" w:rsidR="00412BBB" w:rsidRPr="00AF3431" w:rsidRDefault="00412BBB">
      <w:pPr>
        <w:pStyle w:val="BodyText"/>
        <w:spacing w:before="2"/>
        <w:rPr>
          <w:sz w:val="26"/>
        </w:rPr>
      </w:pPr>
    </w:p>
    <w:p w14:paraId="24249BF4" w14:textId="3B88B335" w:rsidR="00412BBB" w:rsidRPr="00AF3431" w:rsidRDefault="0085792B" w:rsidP="000012ED">
      <w:pPr>
        <w:pStyle w:val="ListParagraph"/>
        <w:numPr>
          <w:ilvl w:val="0"/>
          <w:numId w:val="2"/>
        </w:numPr>
        <w:spacing w:before="90"/>
        <w:ind w:left="450" w:right="1478"/>
        <w:rPr>
          <w:sz w:val="24"/>
        </w:rPr>
      </w:pPr>
      <w:bookmarkStart w:id="0" w:name="_GoBack"/>
      <w:r w:rsidRPr="00E0506E">
        <w:rPr>
          <w:rFonts w:asciiTheme="majorBidi" w:hAnsiTheme="majorBidi" w:cstheme="majorBidi"/>
          <w:sz w:val="24"/>
        </w:rPr>
        <w:t>The</w:t>
      </w:r>
      <w:r w:rsidRPr="00E0506E">
        <w:rPr>
          <w:rFonts w:asciiTheme="majorBidi" w:hAnsiTheme="majorBidi" w:cstheme="majorBidi"/>
          <w:spacing w:val="29"/>
          <w:sz w:val="24"/>
        </w:rPr>
        <w:t xml:space="preserve"> </w:t>
      </w:r>
      <w:r w:rsidRPr="00E0506E">
        <w:rPr>
          <w:rFonts w:asciiTheme="majorBidi" w:hAnsiTheme="majorBidi" w:cstheme="majorBidi"/>
          <w:sz w:val="24"/>
        </w:rPr>
        <w:t>Afghanistan</w:t>
      </w:r>
      <w:r w:rsidRPr="00E0506E">
        <w:rPr>
          <w:rFonts w:asciiTheme="majorBidi" w:hAnsiTheme="majorBidi" w:cstheme="majorBidi"/>
          <w:spacing w:val="31"/>
          <w:sz w:val="24"/>
        </w:rPr>
        <w:t xml:space="preserve"> </w:t>
      </w:r>
      <w:r w:rsidRPr="00E0506E">
        <w:rPr>
          <w:rFonts w:asciiTheme="majorBidi" w:hAnsiTheme="majorBidi" w:cstheme="majorBidi"/>
          <w:sz w:val="24"/>
        </w:rPr>
        <w:t>Cricket</w:t>
      </w:r>
      <w:r w:rsidRPr="00E0506E">
        <w:rPr>
          <w:rFonts w:asciiTheme="majorBidi" w:hAnsiTheme="majorBidi" w:cstheme="majorBidi"/>
          <w:spacing w:val="32"/>
          <w:sz w:val="24"/>
        </w:rPr>
        <w:t xml:space="preserve"> </w:t>
      </w:r>
      <w:r w:rsidRPr="00E0506E">
        <w:rPr>
          <w:rFonts w:asciiTheme="majorBidi" w:hAnsiTheme="majorBidi" w:cstheme="majorBidi"/>
          <w:sz w:val="24"/>
        </w:rPr>
        <w:t>Board</w:t>
      </w:r>
      <w:r w:rsidRPr="00E0506E">
        <w:rPr>
          <w:rFonts w:asciiTheme="majorBidi" w:hAnsiTheme="majorBidi" w:cstheme="majorBidi"/>
          <w:spacing w:val="33"/>
          <w:sz w:val="24"/>
        </w:rPr>
        <w:t xml:space="preserve"> </w:t>
      </w:r>
      <w:r w:rsidRPr="00E0506E">
        <w:rPr>
          <w:rFonts w:asciiTheme="majorBidi" w:hAnsiTheme="majorBidi" w:cstheme="majorBidi"/>
          <w:sz w:val="24"/>
        </w:rPr>
        <w:t>has</w:t>
      </w:r>
      <w:r w:rsidRPr="00E0506E">
        <w:rPr>
          <w:rFonts w:asciiTheme="majorBidi" w:hAnsiTheme="majorBidi" w:cstheme="majorBidi"/>
          <w:spacing w:val="31"/>
          <w:sz w:val="24"/>
        </w:rPr>
        <w:t xml:space="preserve"> </w:t>
      </w:r>
      <w:r w:rsidRPr="00E0506E">
        <w:rPr>
          <w:rFonts w:asciiTheme="majorBidi" w:hAnsiTheme="majorBidi" w:cstheme="majorBidi"/>
          <w:sz w:val="24"/>
        </w:rPr>
        <w:t>a</w:t>
      </w:r>
      <w:r w:rsidRPr="00E0506E">
        <w:rPr>
          <w:rFonts w:asciiTheme="majorBidi" w:hAnsiTheme="majorBidi" w:cstheme="majorBidi"/>
          <w:spacing w:val="31"/>
          <w:sz w:val="24"/>
        </w:rPr>
        <w:t xml:space="preserve"> </w:t>
      </w:r>
      <w:r w:rsidRPr="00E0506E">
        <w:rPr>
          <w:rFonts w:asciiTheme="majorBidi" w:hAnsiTheme="majorBidi" w:cstheme="majorBidi"/>
          <w:sz w:val="24"/>
        </w:rPr>
        <w:t>budget</w:t>
      </w:r>
      <w:r w:rsidRPr="00E0506E">
        <w:rPr>
          <w:rFonts w:asciiTheme="majorBidi" w:hAnsiTheme="majorBidi" w:cstheme="majorBidi"/>
          <w:spacing w:val="31"/>
          <w:sz w:val="24"/>
        </w:rPr>
        <w:t xml:space="preserve"> </w:t>
      </w:r>
      <w:r w:rsidRPr="00E0506E">
        <w:rPr>
          <w:rFonts w:asciiTheme="majorBidi" w:hAnsiTheme="majorBidi" w:cstheme="majorBidi"/>
          <w:sz w:val="24"/>
        </w:rPr>
        <w:t>allocation</w:t>
      </w:r>
      <w:r w:rsidRPr="00E0506E">
        <w:rPr>
          <w:rFonts w:asciiTheme="majorBidi" w:hAnsiTheme="majorBidi" w:cstheme="majorBidi"/>
          <w:spacing w:val="30"/>
          <w:sz w:val="24"/>
        </w:rPr>
        <w:t xml:space="preserve"> </w:t>
      </w:r>
      <w:r w:rsidRPr="00E0506E">
        <w:rPr>
          <w:rFonts w:asciiTheme="majorBidi" w:hAnsiTheme="majorBidi" w:cstheme="majorBidi"/>
          <w:sz w:val="24"/>
        </w:rPr>
        <w:t>for</w:t>
      </w:r>
      <w:r w:rsidRPr="00E0506E">
        <w:rPr>
          <w:rFonts w:asciiTheme="majorBidi" w:hAnsiTheme="majorBidi" w:cstheme="majorBidi"/>
          <w:spacing w:val="28"/>
          <w:sz w:val="24"/>
        </w:rPr>
        <w:t xml:space="preserve"> </w:t>
      </w:r>
      <w:r w:rsidRPr="00E0506E">
        <w:rPr>
          <w:rFonts w:asciiTheme="majorBidi" w:hAnsiTheme="majorBidi" w:cstheme="majorBidi"/>
          <w:sz w:val="24"/>
        </w:rPr>
        <w:t>the</w:t>
      </w:r>
      <w:r w:rsidRPr="00E0506E">
        <w:rPr>
          <w:rFonts w:asciiTheme="majorBidi" w:hAnsiTheme="majorBidi" w:cstheme="majorBidi"/>
          <w:spacing w:val="30"/>
          <w:sz w:val="24"/>
        </w:rPr>
        <w:t xml:space="preserve"> </w:t>
      </w:r>
      <w:r w:rsidRPr="00E0506E">
        <w:rPr>
          <w:rFonts w:asciiTheme="majorBidi" w:hAnsiTheme="majorBidi" w:cstheme="majorBidi"/>
          <w:sz w:val="24"/>
        </w:rPr>
        <w:t>purchase</w:t>
      </w:r>
      <w:r w:rsidRPr="00E0506E">
        <w:rPr>
          <w:rFonts w:asciiTheme="majorBidi" w:hAnsiTheme="majorBidi" w:cstheme="majorBidi"/>
          <w:spacing w:val="32"/>
          <w:sz w:val="24"/>
        </w:rPr>
        <w:t xml:space="preserve"> </w:t>
      </w:r>
      <w:r w:rsidRPr="00E0506E">
        <w:rPr>
          <w:rFonts w:asciiTheme="majorBidi" w:hAnsiTheme="majorBidi" w:cstheme="majorBidi"/>
          <w:sz w:val="24"/>
        </w:rPr>
        <w:t>of</w:t>
      </w:r>
      <w:r w:rsidRPr="00E0506E">
        <w:rPr>
          <w:rFonts w:asciiTheme="majorBidi" w:hAnsiTheme="majorBidi" w:cstheme="majorBidi"/>
          <w:spacing w:val="29"/>
          <w:sz w:val="24"/>
        </w:rPr>
        <w:t xml:space="preserve"> </w:t>
      </w:r>
      <w:r w:rsidRPr="00E0506E">
        <w:rPr>
          <w:rFonts w:asciiTheme="majorBidi" w:hAnsiTheme="majorBidi" w:cstheme="majorBidi"/>
          <w:sz w:val="24"/>
        </w:rPr>
        <w:t>Goods;</w:t>
      </w:r>
      <w:r w:rsidRPr="00E0506E">
        <w:rPr>
          <w:rFonts w:asciiTheme="majorBidi" w:hAnsiTheme="majorBidi" w:cstheme="majorBidi"/>
          <w:spacing w:val="-57"/>
          <w:sz w:val="24"/>
        </w:rPr>
        <w:t xml:space="preserve"> </w:t>
      </w:r>
      <w:r w:rsidRPr="00E0506E">
        <w:rPr>
          <w:rFonts w:asciiTheme="majorBidi" w:hAnsiTheme="majorBidi" w:cstheme="majorBidi"/>
          <w:sz w:val="24"/>
        </w:rPr>
        <w:t>and is applying some of that</w:t>
      </w:r>
      <w:r w:rsidR="003C5699" w:rsidRPr="00E0506E">
        <w:rPr>
          <w:rFonts w:asciiTheme="majorBidi" w:hAnsiTheme="majorBidi" w:cstheme="majorBidi"/>
          <w:sz w:val="24"/>
        </w:rPr>
        <w:t xml:space="preserve"> allocation for the </w:t>
      </w:r>
      <w:r w:rsidR="00310951" w:rsidRPr="00E0506E">
        <w:rPr>
          <w:rFonts w:asciiTheme="majorBidi" w:hAnsiTheme="majorBidi" w:cstheme="majorBidi"/>
          <w:sz w:val="24"/>
        </w:rPr>
        <w:t>preparing</w:t>
      </w:r>
      <w:r w:rsidR="00B079EF" w:rsidRPr="00E0506E">
        <w:rPr>
          <w:rFonts w:asciiTheme="majorBidi" w:hAnsiTheme="majorBidi" w:cstheme="majorBidi"/>
          <w:sz w:val="24"/>
        </w:rPr>
        <w:t xml:space="preserve"> and installation</w:t>
      </w:r>
      <w:r w:rsidR="00310951" w:rsidRPr="00E0506E">
        <w:rPr>
          <w:rFonts w:asciiTheme="majorBidi" w:hAnsiTheme="majorBidi" w:cstheme="majorBidi"/>
          <w:sz w:val="24"/>
        </w:rPr>
        <w:t xml:space="preserve"> </w:t>
      </w:r>
      <w:r w:rsidR="00C7611A">
        <w:rPr>
          <w:rFonts w:asciiTheme="majorBidi" w:hAnsiTheme="majorBidi" w:cstheme="majorBidi"/>
          <w:sz w:val="24"/>
        </w:rPr>
        <w:t xml:space="preserve">of </w:t>
      </w:r>
      <w:r w:rsidR="00B079EF" w:rsidRPr="00E0506E">
        <w:rPr>
          <w:rFonts w:asciiTheme="majorBidi" w:hAnsiTheme="majorBidi" w:cstheme="majorBidi"/>
          <w:b/>
          <w:bCs/>
          <w:sz w:val="24"/>
        </w:rPr>
        <w:t>drip irrigation system</w:t>
      </w:r>
      <w:r w:rsidR="00631A02" w:rsidRPr="00E0506E">
        <w:rPr>
          <w:rFonts w:asciiTheme="majorBidi" w:hAnsiTheme="majorBidi" w:cstheme="majorBidi"/>
          <w:b/>
          <w:bCs/>
          <w:sz w:val="24"/>
        </w:rPr>
        <w:t xml:space="preserve"> </w:t>
      </w:r>
      <w:r w:rsidR="008D3518" w:rsidRPr="00E0506E">
        <w:rPr>
          <w:rFonts w:asciiTheme="majorBidi" w:hAnsiTheme="majorBidi" w:cstheme="majorBidi"/>
          <w:sz w:val="24"/>
        </w:rPr>
        <w:t>and</w:t>
      </w:r>
      <w:r w:rsidR="00447AB0" w:rsidRPr="00E0506E">
        <w:rPr>
          <w:rFonts w:asciiTheme="majorBidi" w:hAnsiTheme="majorBidi" w:cstheme="majorBidi"/>
          <w:sz w:val="24"/>
        </w:rPr>
        <w:t xml:space="preserve"> other related goods</w:t>
      </w:r>
      <w:r w:rsidR="009D085A" w:rsidRPr="00E0506E">
        <w:rPr>
          <w:rFonts w:asciiTheme="majorBidi" w:hAnsiTheme="majorBidi" w:cstheme="majorBidi"/>
          <w:sz w:val="24"/>
        </w:rPr>
        <w:t xml:space="preserve"> </w:t>
      </w:r>
      <w:r w:rsidRPr="00E0506E">
        <w:rPr>
          <w:rFonts w:asciiTheme="majorBidi" w:hAnsiTheme="majorBidi" w:cstheme="majorBidi"/>
          <w:sz w:val="24"/>
        </w:rPr>
        <w:t>for which this</w:t>
      </w:r>
      <w:r w:rsidRPr="00E0506E">
        <w:rPr>
          <w:rFonts w:asciiTheme="majorBidi" w:hAnsiTheme="majorBidi" w:cstheme="majorBidi"/>
          <w:spacing w:val="1"/>
          <w:sz w:val="24"/>
        </w:rPr>
        <w:t xml:space="preserve"> </w:t>
      </w:r>
      <w:r w:rsidRPr="00E0506E">
        <w:rPr>
          <w:rFonts w:asciiTheme="majorBidi" w:hAnsiTheme="majorBidi" w:cstheme="majorBidi"/>
          <w:sz w:val="24"/>
        </w:rPr>
        <w:t>Request</w:t>
      </w:r>
      <w:r w:rsidRPr="00E0506E">
        <w:rPr>
          <w:rFonts w:asciiTheme="majorBidi" w:hAnsiTheme="majorBidi" w:cstheme="majorBidi"/>
          <w:spacing w:val="-1"/>
          <w:sz w:val="24"/>
        </w:rPr>
        <w:t xml:space="preserve"> </w:t>
      </w:r>
      <w:r w:rsidRPr="00E0506E">
        <w:rPr>
          <w:rFonts w:asciiTheme="majorBidi" w:hAnsiTheme="majorBidi" w:cstheme="majorBidi"/>
          <w:sz w:val="24"/>
        </w:rPr>
        <w:t>for</w:t>
      </w:r>
      <w:r w:rsidRPr="00E0506E">
        <w:rPr>
          <w:rFonts w:asciiTheme="majorBidi" w:hAnsiTheme="majorBidi" w:cstheme="majorBidi"/>
          <w:spacing w:val="-1"/>
          <w:sz w:val="24"/>
        </w:rPr>
        <w:t xml:space="preserve"> </w:t>
      </w:r>
      <w:r w:rsidRPr="00E0506E">
        <w:rPr>
          <w:rFonts w:asciiTheme="majorBidi" w:hAnsiTheme="majorBidi" w:cstheme="majorBidi"/>
          <w:sz w:val="24"/>
        </w:rPr>
        <w:t>Quotation is issued</w:t>
      </w:r>
      <w:r w:rsidRPr="00AF3431">
        <w:rPr>
          <w:sz w:val="24"/>
        </w:rPr>
        <w:t>.</w:t>
      </w:r>
    </w:p>
    <w:p w14:paraId="2B7F9477" w14:textId="29FC7E44" w:rsidR="00412BBB" w:rsidRPr="00AF3431" w:rsidRDefault="0085792B" w:rsidP="00B077A8">
      <w:pPr>
        <w:pStyle w:val="ListParagraph"/>
        <w:numPr>
          <w:ilvl w:val="0"/>
          <w:numId w:val="2"/>
        </w:numPr>
        <w:ind w:left="450" w:right="1471"/>
        <w:rPr>
          <w:sz w:val="24"/>
        </w:rPr>
      </w:pPr>
      <w:r w:rsidRPr="00AF3431">
        <w:rPr>
          <w:sz w:val="24"/>
        </w:rPr>
        <w:t xml:space="preserve">Payments made against any </w:t>
      </w:r>
      <w:r w:rsidR="003D2ED7" w:rsidRPr="00AF3431">
        <w:rPr>
          <w:sz w:val="24"/>
        </w:rPr>
        <w:t>Contract</w:t>
      </w:r>
      <w:r w:rsidRPr="00AF3431">
        <w:rPr>
          <w:sz w:val="24"/>
        </w:rPr>
        <w:t xml:space="preserve"> arising from this Request for Quotation</w:t>
      </w:r>
      <w:r w:rsidRPr="00AF3431">
        <w:rPr>
          <w:spacing w:val="1"/>
          <w:sz w:val="24"/>
        </w:rPr>
        <w:t xml:space="preserve"> </w:t>
      </w:r>
      <w:r w:rsidRPr="00AF3431">
        <w:rPr>
          <w:sz w:val="24"/>
        </w:rPr>
        <w:t>will only be made in AFN. The Unit Rate(s) offered by the Supplier, if accepted,</w:t>
      </w:r>
      <w:r w:rsidRPr="00AF3431">
        <w:rPr>
          <w:spacing w:val="1"/>
          <w:sz w:val="24"/>
        </w:rPr>
        <w:t xml:space="preserve"> </w:t>
      </w:r>
      <w:r w:rsidRPr="00AF3431">
        <w:rPr>
          <w:sz w:val="24"/>
        </w:rPr>
        <w:t>shall</w:t>
      </w:r>
      <w:r w:rsidRPr="00AF3431">
        <w:rPr>
          <w:spacing w:val="-1"/>
          <w:sz w:val="24"/>
        </w:rPr>
        <w:t xml:space="preserve"> </w:t>
      </w:r>
      <w:r w:rsidRPr="00AF3431">
        <w:rPr>
          <w:sz w:val="24"/>
        </w:rPr>
        <w:t>remain fixed for the duration</w:t>
      </w:r>
      <w:r w:rsidRPr="00AF3431">
        <w:rPr>
          <w:spacing w:val="-1"/>
          <w:sz w:val="24"/>
        </w:rPr>
        <w:t xml:space="preserve"> </w:t>
      </w:r>
      <w:r w:rsidRPr="00AF3431">
        <w:rPr>
          <w:sz w:val="24"/>
        </w:rPr>
        <w:t>of</w:t>
      </w:r>
      <w:r w:rsidRPr="00AF3431">
        <w:rPr>
          <w:spacing w:val="-1"/>
          <w:sz w:val="24"/>
        </w:rPr>
        <w:t xml:space="preserve"> </w:t>
      </w:r>
      <w:r w:rsidRPr="00AF3431">
        <w:rPr>
          <w:sz w:val="24"/>
        </w:rPr>
        <w:t xml:space="preserve">the </w:t>
      </w:r>
      <w:r w:rsidR="003D2ED7" w:rsidRPr="00AF3431">
        <w:rPr>
          <w:sz w:val="24"/>
        </w:rPr>
        <w:t>contract</w:t>
      </w:r>
      <w:r w:rsidRPr="00AF3431">
        <w:rPr>
          <w:sz w:val="24"/>
        </w:rPr>
        <w:t>.</w:t>
      </w:r>
    </w:p>
    <w:p w14:paraId="586F753E" w14:textId="65386E32" w:rsidR="00412BBB" w:rsidRPr="00AF3431" w:rsidRDefault="0085792B" w:rsidP="00E0506E">
      <w:pPr>
        <w:pStyle w:val="ListParagraph"/>
        <w:ind w:left="450" w:right="1479" w:firstLine="0"/>
        <w:rPr>
          <w:sz w:val="24"/>
        </w:rPr>
      </w:pPr>
      <w:r w:rsidRPr="00AF3431">
        <w:rPr>
          <w:sz w:val="24"/>
        </w:rPr>
        <w:t xml:space="preserve">Your sealed quotation must be </w:t>
      </w:r>
      <w:r w:rsidR="00665FC3" w:rsidRPr="00AF3431">
        <w:rPr>
          <w:sz w:val="24"/>
        </w:rPr>
        <w:t xml:space="preserve">submitted to ACB </w:t>
      </w:r>
      <w:r w:rsidR="00570C08">
        <w:rPr>
          <w:sz w:val="24"/>
        </w:rPr>
        <w:t>main office</w:t>
      </w:r>
      <w:r w:rsidRPr="00AF3431">
        <w:rPr>
          <w:sz w:val="24"/>
        </w:rPr>
        <w:t xml:space="preserve"> of the undersigned </w:t>
      </w:r>
      <w:r w:rsidRPr="00AF3431">
        <w:rPr>
          <w:b/>
          <w:bCs/>
          <w:sz w:val="24"/>
        </w:rPr>
        <w:t xml:space="preserve">ON </w:t>
      </w:r>
      <w:r w:rsidR="00E0506E">
        <w:rPr>
          <w:b/>
          <w:bCs/>
          <w:i/>
          <w:sz w:val="24"/>
        </w:rPr>
        <w:t>Dec,08</w:t>
      </w:r>
      <w:r w:rsidR="00310951" w:rsidRPr="00AF3431">
        <w:rPr>
          <w:b/>
          <w:bCs/>
          <w:i/>
          <w:sz w:val="24"/>
        </w:rPr>
        <w:t>, 2024</w:t>
      </w:r>
      <w:r w:rsidR="00E26EBB" w:rsidRPr="00AF3431">
        <w:rPr>
          <w:b/>
          <w:bCs/>
          <w:i/>
          <w:sz w:val="24"/>
        </w:rPr>
        <w:t xml:space="preserve"> </w:t>
      </w:r>
      <w:r w:rsidR="00E26EBB" w:rsidRPr="00AF3431">
        <w:rPr>
          <w:b/>
          <w:bCs/>
          <w:sz w:val="24"/>
        </w:rPr>
        <w:t xml:space="preserve">at </w:t>
      </w:r>
      <w:r w:rsidR="002C34AD" w:rsidRPr="00AF3431">
        <w:rPr>
          <w:b/>
          <w:bCs/>
          <w:sz w:val="24"/>
        </w:rPr>
        <w:t>10</w:t>
      </w:r>
      <w:r w:rsidRPr="00AF3431">
        <w:rPr>
          <w:b/>
          <w:bCs/>
          <w:sz w:val="24"/>
        </w:rPr>
        <w:t>:00</w:t>
      </w:r>
      <w:r w:rsidR="00570C08">
        <w:rPr>
          <w:b/>
          <w:bCs/>
          <w:sz w:val="24"/>
        </w:rPr>
        <w:t xml:space="preserve"> </w:t>
      </w:r>
      <w:r w:rsidR="002C34AD" w:rsidRPr="00AF3431">
        <w:rPr>
          <w:b/>
          <w:bCs/>
          <w:sz w:val="24"/>
        </w:rPr>
        <w:t>A</w:t>
      </w:r>
      <w:r w:rsidR="00E26EBB" w:rsidRPr="00AF3431">
        <w:rPr>
          <w:b/>
          <w:bCs/>
          <w:sz w:val="24"/>
        </w:rPr>
        <w:t>M</w:t>
      </w:r>
      <w:r w:rsidRPr="00AF3431">
        <w:rPr>
          <w:sz w:val="24"/>
        </w:rPr>
        <w:t xml:space="preserve"> </w:t>
      </w:r>
      <w:r w:rsidR="0094109A" w:rsidRPr="00AF3431">
        <w:rPr>
          <w:sz w:val="24"/>
        </w:rPr>
        <w:t>Kabul</w:t>
      </w:r>
      <w:r w:rsidRPr="00AF3431">
        <w:rPr>
          <w:sz w:val="24"/>
        </w:rPr>
        <w:t xml:space="preserve"> time. Any quotation received later than the scheduled time will be rejected and returned unopened. The </w:t>
      </w:r>
      <w:r w:rsidR="00072A8A" w:rsidRPr="00AF3431">
        <w:rPr>
          <w:sz w:val="24"/>
        </w:rPr>
        <w:t xml:space="preserve">sealed </w:t>
      </w:r>
      <w:r w:rsidRPr="00AF3431">
        <w:rPr>
          <w:sz w:val="24"/>
        </w:rPr>
        <w:t xml:space="preserve">envelope containing the quotation must be clearly marked </w:t>
      </w:r>
      <w:r w:rsidR="0094109A" w:rsidRPr="00AF3431">
        <w:rPr>
          <w:sz w:val="24"/>
        </w:rPr>
        <w:t xml:space="preserve">Providing </w:t>
      </w:r>
      <w:r w:rsidR="00C7611A" w:rsidRPr="00C7611A">
        <w:rPr>
          <w:rFonts w:asciiTheme="majorBidi" w:hAnsiTheme="majorBidi" w:cstheme="majorBidi"/>
          <w:b/>
          <w:bCs/>
          <w:sz w:val="24"/>
        </w:rPr>
        <w:t>installation</w:t>
      </w:r>
      <w:r w:rsidR="00C7611A">
        <w:rPr>
          <w:b/>
          <w:bCs/>
          <w:sz w:val="24"/>
        </w:rPr>
        <w:t xml:space="preserve">  </w:t>
      </w:r>
      <w:r w:rsidR="00570C08">
        <w:rPr>
          <w:b/>
          <w:bCs/>
          <w:sz w:val="24"/>
        </w:rPr>
        <w:t>drip irrigation system</w:t>
      </w:r>
      <w:r w:rsidR="00570C08" w:rsidRPr="00AF3431">
        <w:rPr>
          <w:sz w:val="24"/>
        </w:rPr>
        <w:t xml:space="preserve"> </w:t>
      </w:r>
      <w:r w:rsidR="0094109A" w:rsidRPr="00AF3431">
        <w:rPr>
          <w:sz w:val="24"/>
        </w:rPr>
        <w:t xml:space="preserve">for </w:t>
      </w:r>
      <w:r w:rsidR="00732694">
        <w:rPr>
          <w:sz w:val="24"/>
        </w:rPr>
        <w:t>Kunduz, Zabul and Helmand</w:t>
      </w:r>
      <w:r w:rsidR="00E0506E">
        <w:rPr>
          <w:sz w:val="24"/>
        </w:rPr>
        <w:t xml:space="preserve"> cricket ground</w:t>
      </w:r>
      <w:r w:rsidR="00732694">
        <w:rPr>
          <w:sz w:val="24"/>
        </w:rPr>
        <w:t>s</w:t>
      </w:r>
      <w:r w:rsidR="00E0506E">
        <w:rPr>
          <w:sz w:val="24"/>
        </w:rPr>
        <w:t xml:space="preserve"> and </w:t>
      </w:r>
      <w:r w:rsidR="00D82DDD" w:rsidRPr="00AF3431">
        <w:rPr>
          <w:sz w:val="24"/>
        </w:rPr>
        <w:t xml:space="preserve">do not open </w:t>
      </w:r>
      <w:r w:rsidR="00310951" w:rsidRPr="00AF3431">
        <w:rPr>
          <w:sz w:val="24"/>
        </w:rPr>
        <w:t xml:space="preserve">before </w:t>
      </w:r>
      <w:r w:rsidR="00E0506E">
        <w:rPr>
          <w:b/>
          <w:bCs/>
          <w:i/>
          <w:sz w:val="24"/>
        </w:rPr>
        <w:t>Dec,08</w:t>
      </w:r>
      <w:r w:rsidR="00120D12" w:rsidRPr="00AF3431">
        <w:rPr>
          <w:b/>
          <w:bCs/>
          <w:i/>
          <w:sz w:val="24"/>
        </w:rPr>
        <w:t>, 202</w:t>
      </w:r>
      <w:r w:rsidR="00FD79F3" w:rsidRPr="00AF3431">
        <w:rPr>
          <w:b/>
          <w:bCs/>
          <w:i/>
          <w:sz w:val="24"/>
        </w:rPr>
        <w:t>4</w:t>
      </w:r>
      <w:r w:rsidR="00E26EBB" w:rsidRPr="00AF3431">
        <w:rPr>
          <w:b/>
          <w:bCs/>
          <w:i/>
          <w:sz w:val="24"/>
        </w:rPr>
        <w:t xml:space="preserve"> </w:t>
      </w:r>
      <w:r w:rsidR="002C34AD" w:rsidRPr="00AF3431">
        <w:rPr>
          <w:b/>
          <w:bCs/>
          <w:i/>
          <w:sz w:val="24"/>
        </w:rPr>
        <w:t>10</w:t>
      </w:r>
      <w:r w:rsidR="00E26EBB" w:rsidRPr="00AF3431">
        <w:rPr>
          <w:b/>
          <w:bCs/>
          <w:i/>
          <w:sz w:val="24"/>
        </w:rPr>
        <w:t>:00</w:t>
      </w:r>
      <w:r w:rsidR="00570C08">
        <w:rPr>
          <w:b/>
          <w:bCs/>
          <w:i/>
          <w:sz w:val="24"/>
        </w:rPr>
        <w:t xml:space="preserve"> </w:t>
      </w:r>
      <w:r w:rsidR="002C34AD" w:rsidRPr="00AF3431">
        <w:rPr>
          <w:b/>
          <w:bCs/>
          <w:i/>
          <w:sz w:val="24"/>
        </w:rPr>
        <w:t>AM</w:t>
      </w:r>
      <w:r w:rsidR="00120D12" w:rsidRPr="00AF3431">
        <w:rPr>
          <w:i/>
          <w:color w:val="FF0000"/>
          <w:sz w:val="24"/>
        </w:rPr>
        <w:t>.</w:t>
      </w:r>
    </w:p>
    <w:p w14:paraId="46F1A776" w14:textId="77777777" w:rsidR="00412BBB" w:rsidRPr="00AF3431" w:rsidRDefault="0085792B" w:rsidP="00B077A8">
      <w:pPr>
        <w:pStyle w:val="ListParagraph"/>
        <w:numPr>
          <w:ilvl w:val="0"/>
          <w:numId w:val="2"/>
        </w:numPr>
        <w:ind w:left="450" w:right="1471"/>
        <w:rPr>
          <w:sz w:val="24"/>
        </w:rPr>
      </w:pPr>
      <w:r w:rsidRPr="00AF3431">
        <w:rPr>
          <w:sz w:val="24"/>
        </w:rPr>
        <w:t>All quotations must be valid for a period of thirty (30) days from the closing date of</w:t>
      </w:r>
      <w:r w:rsidRPr="00AF3431">
        <w:rPr>
          <w:spacing w:val="1"/>
          <w:sz w:val="24"/>
        </w:rPr>
        <w:t xml:space="preserve"> </w:t>
      </w:r>
      <w:r w:rsidRPr="00AF3431">
        <w:rPr>
          <w:sz w:val="24"/>
        </w:rPr>
        <w:t>the</w:t>
      </w:r>
      <w:r w:rsidRPr="00AF3431">
        <w:rPr>
          <w:spacing w:val="-1"/>
          <w:sz w:val="24"/>
        </w:rPr>
        <w:t xml:space="preserve"> </w:t>
      </w:r>
      <w:r w:rsidRPr="00AF3431">
        <w:rPr>
          <w:sz w:val="24"/>
        </w:rPr>
        <w:t>Request for</w:t>
      </w:r>
      <w:r w:rsidRPr="00AF3431">
        <w:rPr>
          <w:spacing w:val="-1"/>
          <w:sz w:val="24"/>
        </w:rPr>
        <w:t xml:space="preserve"> </w:t>
      </w:r>
      <w:r w:rsidRPr="00AF3431">
        <w:rPr>
          <w:sz w:val="24"/>
        </w:rPr>
        <w:t>Quotations.</w:t>
      </w:r>
    </w:p>
    <w:p w14:paraId="3FB22ED6" w14:textId="37D82362" w:rsidR="00412BBB" w:rsidRPr="00AF3431" w:rsidRDefault="0085792B" w:rsidP="00B077A8">
      <w:pPr>
        <w:pStyle w:val="ListParagraph"/>
        <w:numPr>
          <w:ilvl w:val="0"/>
          <w:numId w:val="8"/>
        </w:numPr>
        <w:ind w:left="450" w:right="1479"/>
        <w:rPr>
          <w:sz w:val="24"/>
        </w:rPr>
      </w:pPr>
      <w:r w:rsidRPr="00AF3431">
        <w:rPr>
          <w:sz w:val="24"/>
        </w:rPr>
        <w:t>The quotation shall be completed and all pages shall be signed</w:t>
      </w:r>
      <w:r w:rsidR="00826A20" w:rsidRPr="00AF3431">
        <w:rPr>
          <w:sz w:val="24"/>
        </w:rPr>
        <w:t xml:space="preserve"> or stamp</w:t>
      </w:r>
      <w:r w:rsidRPr="00AF3431">
        <w:rPr>
          <w:sz w:val="24"/>
        </w:rPr>
        <w:t xml:space="preserve"> by an </w:t>
      </w:r>
      <w:r w:rsidR="000B276E" w:rsidRPr="00AF3431">
        <w:rPr>
          <w:sz w:val="24"/>
        </w:rPr>
        <w:t>authorized</w:t>
      </w:r>
      <w:r w:rsidRPr="00AF3431">
        <w:rPr>
          <w:spacing w:val="1"/>
          <w:sz w:val="24"/>
        </w:rPr>
        <w:t xml:space="preserve"> </w:t>
      </w:r>
      <w:r w:rsidRPr="00AF3431">
        <w:rPr>
          <w:sz w:val="24"/>
        </w:rPr>
        <w:t>representative</w:t>
      </w:r>
      <w:r w:rsidRPr="00AF3431">
        <w:rPr>
          <w:spacing w:val="-1"/>
          <w:sz w:val="24"/>
        </w:rPr>
        <w:t xml:space="preserve"> </w:t>
      </w:r>
      <w:r w:rsidRPr="00AF3431">
        <w:rPr>
          <w:sz w:val="24"/>
        </w:rPr>
        <w:t>of</w:t>
      </w:r>
      <w:r w:rsidRPr="00AF3431">
        <w:rPr>
          <w:spacing w:val="-2"/>
          <w:sz w:val="24"/>
        </w:rPr>
        <w:t xml:space="preserve"> </w:t>
      </w:r>
      <w:r w:rsidRPr="00AF3431">
        <w:rPr>
          <w:sz w:val="24"/>
        </w:rPr>
        <w:t>the Supplier.</w:t>
      </w:r>
    </w:p>
    <w:p w14:paraId="31BBA0D5" w14:textId="006203A9" w:rsidR="00412BBB" w:rsidRPr="00AF3431" w:rsidRDefault="0085792B" w:rsidP="00B077A8">
      <w:pPr>
        <w:pStyle w:val="ListParagraph"/>
        <w:numPr>
          <w:ilvl w:val="0"/>
          <w:numId w:val="8"/>
        </w:numPr>
        <w:ind w:left="450" w:right="1474"/>
        <w:rPr>
          <w:sz w:val="24"/>
        </w:rPr>
      </w:pPr>
      <w:r w:rsidRPr="00AF3431">
        <w:rPr>
          <w:sz w:val="24"/>
        </w:rPr>
        <w:t>In the case of any arithmetical discrepancy between the Unit Rate and the Total</w:t>
      </w:r>
      <w:r w:rsidRPr="00AF3431">
        <w:rPr>
          <w:spacing w:val="1"/>
          <w:sz w:val="24"/>
        </w:rPr>
        <w:t xml:space="preserve"> </w:t>
      </w:r>
      <w:r w:rsidRPr="00AF3431">
        <w:rPr>
          <w:sz w:val="24"/>
        </w:rPr>
        <w:t>Amount quoted, then the Unit Rate shall prevail both for the evaluation of quotations</w:t>
      </w:r>
      <w:r w:rsidRPr="00AF3431">
        <w:rPr>
          <w:spacing w:val="1"/>
          <w:sz w:val="24"/>
        </w:rPr>
        <w:t xml:space="preserve"> </w:t>
      </w:r>
      <w:r w:rsidRPr="00AF3431">
        <w:rPr>
          <w:sz w:val="24"/>
        </w:rPr>
        <w:t>and</w:t>
      </w:r>
      <w:r w:rsidRPr="00AF3431">
        <w:rPr>
          <w:spacing w:val="-1"/>
          <w:sz w:val="24"/>
        </w:rPr>
        <w:t xml:space="preserve"> </w:t>
      </w:r>
      <w:r w:rsidRPr="00AF3431">
        <w:rPr>
          <w:sz w:val="24"/>
        </w:rPr>
        <w:t>for the</w:t>
      </w:r>
      <w:r w:rsidRPr="00AF3431">
        <w:rPr>
          <w:spacing w:val="-2"/>
          <w:sz w:val="24"/>
        </w:rPr>
        <w:t xml:space="preserve"> </w:t>
      </w:r>
      <w:r w:rsidRPr="00AF3431">
        <w:rPr>
          <w:sz w:val="24"/>
        </w:rPr>
        <w:t xml:space="preserve">subsequent </w:t>
      </w:r>
      <w:r w:rsidR="003D2ED7" w:rsidRPr="00AF3431">
        <w:rPr>
          <w:sz w:val="24"/>
        </w:rPr>
        <w:t>contract</w:t>
      </w:r>
      <w:r w:rsidRPr="00AF3431">
        <w:rPr>
          <w:sz w:val="24"/>
        </w:rPr>
        <w:t>.</w:t>
      </w:r>
    </w:p>
    <w:p w14:paraId="0615E419" w14:textId="625B2549" w:rsidR="00412BBB" w:rsidRPr="00AF3431" w:rsidRDefault="0085792B" w:rsidP="00B077A8">
      <w:pPr>
        <w:pStyle w:val="ListParagraph"/>
        <w:numPr>
          <w:ilvl w:val="0"/>
          <w:numId w:val="8"/>
        </w:numPr>
        <w:spacing w:before="118"/>
        <w:ind w:left="450" w:right="1478"/>
        <w:rPr>
          <w:sz w:val="24"/>
        </w:rPr>
      </w:pPr>
      <w:r w:rsidRPr="00AF3431">
        <w:rPr>
          <w:sz w:val="24"/>
        </w:rPr>
        <w:t>Depending on the final requirement, the quantities shown may increase or decrease by</w:t>
      </w:r>
      <w:r w:rsidRPr="00AF3431">
        <w:rPr>
          <w:spacing w:val="-58"/>
          <w:sz w:val="24"/>
        </w:rPr>
        <w:t xml:space="preserve"> </w:t>
      </w:r>
      <w:r w:rsidRPr="00AF3431">
        <w:rPr>
          <w:sz w:val="24"/>
        </w:rPr>
        <w:t>fifteen</w:t>
      </w:r>
      <w:r w:rsidRPr="00AF3431">
        <w:rPr>
          <w:spacing w:val="-1"/>
          <w:sz w:val="24"/>
        </w:rPr>
        <w:t xml:space="preserve"> </w:t>
      </w:r>
      <w:r w:rsidRPr="00AF3431">
        <w:rPr>
          <w:sz w:val="24"/>
        </w:rPr>
        <w:t>percent</w:t>
      </w:r>
      <w:r w:rsidRPr="00AF3431">
        <w:rPr>
          <w:spacing w:val="2"/>
          <w:sz w:val="24"/>
        </w:rPr>
        <w:t xml:space="preserve"> </w:t>
      </w:r>
      <w:r w:rsidRPr="00AF3431">
        <w:rPr>
          <w:sz w:val="24"/>
        </w:rPr>
        <w:t>(15%) and this</w:t>
      </w:r>
      <w:r w:rsidRPr="00AF3431">
        <w:rPr>
          <w:spacing w:val="-1"/>
          <w:sz w:val="24"/>
        </w:rPr>
        <w:t xml:space="preserve"> </w:t>
      </w:r>
      <w:r w:rsidRPr="00AF3431">
        <w:rPr>
          <w:sz w:val="24"/>
        </w:rPr>
        <w:t>shall be reflected</w:t>
      </w:r>
      <w:r w:rsidRPr="00AF3431">
        <w:rPr>
          <w:spacing w:val="-1"/>
          <w:sz w:val="24"/>
        </w:rPr>
        <w:t xml:space="preserve"> </w:t>
      </w:r>
      <w:r w:rsidRPr="00AF3431">
        <w:rPr>
          <w:sz w:val="24"/>
        </w:rPr>
        <w:t>in the</w:t>
      </w:r>
      <w:r w:rsidRPr="00AF3431">
        <w:rPr>
          <w:spacing w:val="-2"/>
          <w:sz w:val="24"/>
        </w:rPr>
        <w:t xml:space="preserve"> </w:t>
      </w:r>
      <w:r w:rsidR="003D2ED7" w:rsidRPr="00AF3431">
        <w:rPr>
          <w:sz w:val="24"/>
        </w:rPr>
        <w:t>contract</w:t>
      </w:r>
      <w:r w:rsidRPr="00AF3431">
        <w:rPr>
          <w:sz w:val="24"/>
        </w:rPr>
        <w:t>.</w:t>
      </w:r>
    </w:p>
    <w:p w14:paraId="10DC48F5" w14:textId="77777777" w:rsidR="00412BBB" w:rsidRPr="00AF3431" w:rsidRDefault="0085792B" w:rsidP="00B077A8">
      <w:pPr>
        <w:pStyle w:val="ListParagraph"/>
        <w:numPr>
          <w:ilvl w:val="0"/>
          <w:numId w:val="8"/>
        </w:numPr>
        <w:ind w:left="450" w:right="1478"/>
        <w:rPr>
          <w:sz w:val="24"/>
        </w:rPr>
      </w:pPr>
      <w:r w:rsidRPr="00AF3431">
        <w:rPr>
          <w:sz w:val="24"/>
        </w:rPr>
        <w:t>There</w:t>
      </w:r>
      <w:r w:rsidRPr="00AF3431">
        <w:rPr>
          <w:spacing w:val="18"/>
          <w:sz w:val="24"/>
        </w:rPr>
        <w:t xml:space="preserve"> </w:t>
      </w:r>
      <w:r w:rsidRPr="00AF3431">
        <w:rPr>
          <w:sz w:val="24"/>
        </w:rPr>
        <w:t>will</w:t>
      </w:r>
      <w:r w:rsidRPr="00AF3431">
        <w:rPr>
          <w:spacing w:val="21"/>
          <w:sz w:val="24"/>
        </w:rPr>
        <w:t xml:space="preserve"> </w:t>
      </w:r>
      <w:r w:rsidRPr="00AF3431">
        <w:rPr>
          <w:sz w:val="24"/>
        </w:rPr>
        <w:t>be</w:t>
      </w:r>
      <w:r w:rsidRPr="00AF3431">
        <w:rPr>
          <w:spacing w:val="20"/>
          <w:sz w:val="24"/>
        </w:rPr>
        <w:t xml:space="preserve"> </w:t>
      </w:r>
      <w:r w:rsidRPr="00AF3431">
        <w:rPr>
          <w:sz w:val="24"/>
        </w:rPr>
        <w:t>no</w:t>
      </w:r>
      <w:r w:rsidRPr="00AF3431">
        <w:rPr>
          <w:spacing w:val="20"/>
          <w:sz w:val="24"/>
        </w:rPr>
        <w:t xml:space="preserve"> </w:t>
      </w:r>
      <w:r w:rsidRPr="00AF3431">
        <w:rPr>
          <w:sz w:val="24"/>
        </w:rPr>
        <w:t>public</w:t>
      </w:r>
      <w:r w:rsidRPr="00AF3431">
        <w:rPr>
          <w:spacing w:val="21"/>
          <w:sz w:val="24"/>
        </w:rPr>
        <w:t xml:space="preserve"> </w:t>
      </w:r>
      <w:r w:rsidRPr="00AF3431">
        <w:rPr>
          <w:sz w:val="24"/>
        </w:rPr>
        <w:t>opening</w:t>
      </w:r>
      <w:r w:rsidRPr="00AF3431">
        <w:rPr>
          <w:spacing w:val="21"/>
          <w:sz w:val="24"/>
        </w:rPr>
        <w:t xml:space="preserve"> </w:t>
      </w:r>
      <w:r w:rsidRPr="00AF3431">
        <w:rPr>
          <w:sz w:val="24"/>
        </w:rPr>
        <w:t>of</w:t>
      </w:r>
      <w:r w:rsidRPr="00AF3431">
        <w:rPr>
          <w:spacing w:val="19"/>
          <w:sz w:val="24"/>
        </w:rPr>
        <w:t xml:space="preserve"> </w:t>
      </w:r>
      <w:r w:rsidRPr="00AF3431">
        <w:rPr>
          <w:sz w:val="24"/>
        </w:rPr>
        <w:t>quotations;</w:t>
      </w:r>
      <w:r w:rsidRPr="00AF3431">
        <w:rPr>
          <w:spacing w:val="20"/>
          <w:sz w:val="24"/>
        </w:rPr>
        <w:t xml:space="preserve"> </w:t>
      </w:r>
      <w:r w:rsidRPr="00AF3431">
        <w:rPr>
          <w:sz w:val="24"/>
        </w:rPr>
        <w:t>the</w:t>
      </w:r>
      <w:r w:rsidRPr="00AF3431">
        <w:rPr>
          <w:spacing w:val="20"/>
          <w:sz w:val="24"/>
        </w:rPr>
        <w:t xml:space="preserve"> </w:t>
      </w:r>
      <w:r w:rsidRPr="00AF3431">
        <w:rPr>
          <w:sz w:val="24"/>
        </w:rPr>
        <w:t>Purchaser</w:t>
      </w:r>
      <w:r w:rsidRPr="00AF3431">
        <w:rPr>
          <w:spacing w:val="19"/>
          <w:sz w:val="24"/>
        </w:rPr>
        <w:t xml:space="preserve"> </w:t>
      </w:r>
      <w:r w:rsidRPr="00AF3431">
        <w:rPr>
          <w:sz w:val="24"/>
        </w:rPr>
        <w:t>is</w:t>
      </w:r>
      <w:r w:rsidRPr="00AF3431">
        <w:rPr>
          <w:spacing w:val="21"/>
          <w:sz w:val="24"/>
        </w:rPr>
        <w:t xml:space="preserve"> </w:t>
      </w:r>
      <w:r w:rsidRPr="00AF3431">
        <w:rPr>
          <w:sz w:val="24"/>
        </w:rPr>
        <w:t>not</w:t>
      </w:r>
      <w:r w:rsidRPr="00AF3431">
        <w:rPr>
          <w:spacing w:val="21"/>
          <w:sz w:val="24"/>
        </w:rPr>
        <w:t xml:space="preserve"> </w:t>
      </w:r>
      <w:r w:rsidRPr="00AF3431">
        <w:rPr>
          <w:sz w:val="24"/>
        </w:rPr>
        <w:t>bound</w:t>
      </w:r>
      <w:r w:rsidRPr="00AF3431">
        <w:rPr>
          <w:spacing w:val="20"/>
          <w:sz w:val="24"/>
        </w:rPr>
        <w:t xml:space="preserve"> </w:t>
      </w:r>
      <w:r w:rsidRPr="00AF3431">
        <w:rPr>
          <w:sz w:val="24"/>
        </w:rPr>
        <w:t>to</w:t>
      </w:r>
      <w:r w:rsidRPr="00AF3431">
        <w:rPr>
          <w:spacing w:val="20"/>
          <w:sz w:val="24"/>
        </w:rPr>
        <w:t xml:space="preserve"> </w:t>
      </w:r>
      <w:r w:rsidRPr="00AF3431">
        <w:rPr>
          <w:sz w:val="24"/>
        </w:rPr>
        <w:t>accept</w:t>
      </w:r>
      <w:r w:rsidRPr="00AF3431">
        <w:rPr>
          <w:spacing w:val="-57"/>
          <w:sz w:val="24"/>
        </w:rPr>
        <w:t xml:space="preserve"> </w:t>
      </w:r>
      <w:r w:rsidRPr="00AF3431">
        <w:rPr>
          <w:sz w:val="24"/>
        </w:rPr>
        <w:t>the lowest quotation and reserves the right to accept or reject any or all the quotations</w:t>
      </w:r>
      <w:r w:rsidRPr="00AF3431">
        <w:rPr>
          <w:spacing w:val="1"/>
          <w:sz w:val="24"/>
        </w:rPr>
        <w:t xml:space="preserve"> </w:t>
      </w:r>
      <w:r w:rsidRPr="00AF3431">
        <w:rPr>
          <w:sz w:val="24"/>
        </w:rPr>
        <w:t>without</w:t>
      </w:r>
      <w:r w:rsidRPr="00AF3431">
        <w:rPr>
          <w:spacing w:val="-1"/>
          <w:sz w:val="24"/>
        </w:rPr>
        <w:t xml:space="preserve"> </w:t>
      </w:r>
      <w:r w:rsidRPr="00AF3431">
        <w:rPr>
          <w:sz w:val="24"/>
        </w:rPr>
        <w:t>assigning any reason whatsoever.</w:t>
      </w:r>
    </w:p>
    <w:p w14:paraId="537E9942" w14:textId="61AC6DFE" w:rsidR="00A7350C" w:rsidRPr="00E0506E" w:rsidRDefault="00A7350C" w:rsidP="00E0506E">
      <w:pPr>
        <w:pStyle w:val="ListParagraph"/>
        <w:numPr>
          <w:ilvl w:val="0"/>
          <w:numId w:val="8"/>
        </w:numPr>
        <w:ind w:left="450" w:right="1478"/>
        <w:rPr>
          <w:sz w:val="24"/>
        </w:rPr>
        <w:sectPr w:rsidR="00A7350C" w:rsidRPr="00E0506E">
          <w:pgSz w:w="12240" w:h="15840"/>
          <w:pgMar w:top="1360" w:right="320" w:bottom="280" w:left="520" w:header="730" w:footer="0" w:gutter="0"/>
          <w:cols w:space="720"/>
        </w:sectPr>
      </w:pPr>
      <w:r w:rsidRPr="00AF3431">
        <w:rPr>
          <w:color w:val="000000"/>
        </w:rPr>
        <w:t xml:space="preserve">Supplier with valid business license taxable at rate of 2% and supplier without valid business license at rate of 7%. </w:t>
      </w:r>
      <w:bookmarkEnd w:id="0"/>
    </w:p>
    <w:p w14:paraId="7CFC25C2" w14:textId="067416DB" w:rsidR="006E2482" w:rsidRDefault="0085792B" w:rsidP="00650C77">
      <w:pPr>
        <w:jc w:val="center"/>
        <w:rPr>
          <w:b/>
          <w:bCs/>
        </w:rPr>
      </w:pPr>
      <w:r w:rsidRPr="00650C77">
        <w:rPr>
          <w:b/>
          <w:bCs/>
        </w:rPr>
        <w:t>Schedule</w:t>
      </w:r>
      <w:r w:rsidRPr="00650C77">
        <w:rPr>
          <w:b/>
          <w:bCs/>
          <w:spacing w:val="-2"/>
        </w:rPr>
        <w:t xml:space="preserve"> </w:t>
      </w:r>
      <w:r w:rsidRPr="00650C77">
        <w:rPr>
          <w:b/>
          <w:bCs/>
        </w:rPr>
        <w:t>of</w:t>
      </w:r>
      <w:r w:rsidRPr="00650C77">
        <w:rPr>
          <w:b/>
          <w:bCs/>
          <w:spacing w:val="-3"/>
        </w:rPr>
        <w:t xml:space="preserve"> </w:t>
      </w:r>
      <w:r w:rsidRPr="00650C77">
        <w:rPr>
          <w:b/>
          <w:bCs/>
        </w:rPr>
        <w:t>Items</w:t>
      </w:r>
      <w:r w:rsidRPr="00650C77">
        <w:rPr>
          <w:b/>
          <w:bCs/>
          <w:spacing w:val="-1"/>
        </w:rPr>
        <w:t xml:space="preserve"> </w:t>
      </w:r>
      <w:r w:rsidRPr="00650C77">
        <w:rPr>
          <w:b/>
          <w:bCs/>
        </w:rPr>
        <w:t>and</w:t>
      </w:r>
      <w:r w:rsidRPr="00650C77">
        <w:rPr>
          <w:b/>
          <w:bCs/>
          <w:spacing w:val="-4"/>
        </w:rPr>
        <w:t xml:space="preserve"> </w:t>
      </w:r>
      <w:r w:rsidRPr="00650C77">
        <w:rPr>
          <w:b/>
          <w:bCs/>
        </w:rPr>
        <w:t>Priced</w:t>
      </w:r>
      <w:r w:rsidRPr="00650C77">
        <w:rPr>
          <w:b/>
          <w:bCs/>
          <w:spacing w:val="-1"/>
        </w:rPr>
        <w:t xml:space="preserve"> </w:t>
      </w:r>
      <w:r w:rsidRPr="00650C77">
        <w:rPr>
          <w:b/>
          <w:bCs/>
        </w:rPr>
        <w:t>Quotation</w:t>
      </w:r>
      <w:r w:rsidR="00BE7548" w:rsidRPr="00650C77">
        <w:rPr>
          <w:b/>
          <w:bCs/>
        </w:rPr>
        <w:t xml:space="preserve"> including </w:t>
      </w:r>
      <w:r w:rsidR="00E26EBB" w:rsidRPr="00650C77">
        <w:rPr>
          <w:b/>
          <w:bCs/>
        </w:rPr>
        <w:t>delivery to</w:t>
      </w:r>
      <w:r w:rsidR="00A723EF" w:rsidRPr="00650C77">
        <w:rPr>
          <w:b/>
          <w:bCs/>
        </w:rPr>
        <w:t xml:space="preserve"> </w:t>
      </w:r>
      <w:r w:rsidR="00E0506E" w:rsidRPr="00650C77">
        <w:rPr>
          <w:b/>
          <w:bCs/>
        </w:rPr>
        <w:t>Kunduz</w:t>
      </w:r>
      <w:r w:rsidR="007215EE">
        <w:rPr>
          <w:b/>
          <w:bCs/>
        </w:rPr>
        <w:t xml:space="preserve">, Zabul &amp; </w:t>
      </w:r>
      <w:r w:rsidR="00580788">
        <w:rPr>
          <w:b/>
          <w:bCs/>
        </w:rPr>
        <w:t xml:space="preserve">Helmand </w:t>
      </w:r>
      <w:r w:rsidR="00580788" w:rsidRPr="00650C77">
        <w:rPr>
          <w:b/>
          <w:bCs/>
        </w:rPr>
        <w:t>cricket</w:t>
      </w:r>
      <w:r w:rsidR="00E0506E" w:rsidRPr="00650C77">
        <w:rPr>
          <w:b/>
          <w:bCs/>
        </w:rPr>
        <w:t xml:space="preserve"> ground</w:t>
      </w:r>
      <w:r w:rsidR="007215EE">
        <w:rPr>
          <w:b/>
          <w:bCs/>
        </w:rPr>
        <w:t>s</w:t>
      </w:r>
    </w:p>
    <w:p w14:paraId="7C054A1A" w14:textId="77777777" w:rsidR="00650C77" w:rsidRPr="00650C77" w:rsidRDefault="00650C77" w:rsidP="00650C77">
      <w:pPr>
        <w:jc w:val="center"/>
        <w:rPr>
          <w:b/>
          <w:bCs/>
          <w:rtl/>
          <w:lang w:bidi="ps-AF"/>
        </w:rPr>
      </w:pPr>
    </w:p>
    <w:tbl>
      <w:tblPr>
        <w:tblW w:w="11310" w:type="dxa"/>
        <w:tblCellMar>
          <w:left w:w="0" w:type="dxa"/>
          <w:right w:w="0" w:type="dxa"/>
        </w:tblCellMar>
        <w:tblLook w:val="04A0" w:firstRow="1" w:lastRow="0" w:firstColumn="1" w:lastColumn="0" w:noHBand="0" w:noVBand="1"/>
      </w:tblPr>
      <w:tblGrid>
        <w:gridCol w:w="784"/>
        <w:gridCol w:w="5691"/>
        <w:gridCol w:w="1067"/>
        <w:gridCol w:w="1150"/>
        <w:gridCol w:w="1009"/>
        <w:gridCol w:w="1609"/>
      </w:tblGrid>
      <w:tr w:rsidR="0068500D" w14:paraId="51603327" w14:textId="77777777" w:rsidTr="00580788">
        <w:trPr>
          <w:trHeight w:val="289"/>
        </w:trPr>
        <w:tc>
          <w:tcPr>
            <w:tcW w:w="784" w:type="dxa"/>
            <w:tcBorders>
              <w:top w:val="single" w:sz="4" w:space="0" w:color="auto"/>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14:paraId="0EBA9C12" w14:textId="77777777" w:rsidR="0068500D" w:rsidRDefault="0068500D">
            <w:pPr>
              <w:jc w:val="center"/>
              <w:rPr>
                <w:b/>
                <w:bCs/>
                <w:sz w:val="20"/>
                <w:szCs w:val="20"/>
              </w:rPr>
            </w:pPr>
            <w:r>
              <w:rPr>
                <w:b/>
                <w:bCs/>
                <w:sz w:val="20"/>
                <w:szCs w:val="20"/>
              </w:rPr>
              <w:t>NO</w:t>
            </w:r>
          </w:p>
        </w:tc>
        <w:tc>
          <w:tcPr>
            <w:tcW w:w="5691" w:type="dxa"/>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14:paraId="280224C0" w14:textId="77777777" w:rsidR="0068500D" w:rsidRDefault="0068500D">
            <w:pPr>
              <w:jc w:val="center"/>
              <w:rPr>
                <w:b/>
                <w:bCs/>
                <w:sz w:val="20"/>
                <w:szCs w:val="20"/>
              </w:rPr>
            </w:pPr>
            <w:r>
              <w:rPr>
                <w:b/>
                <w:bCs/>
                <w:sz w:val="20"/>
                <w:szCs w:val="20"/>
              </w:rPr>
              <w:t>Description</w:t>
            </w:r>
          </w:p>
        </w:tc>
        <w:tc>
          <w:tcPr>
            <w:tcW w:w="1067" w:type="dxa"/>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14:paraId="754894CA" w14:textId="77777777" w:rsidR="0068500D" w:rsidRDefault="0068500D">
            <w:pPr>
              <w:jc w:val="center"/>
              <w:rPr>
                <w:b/>
                <w:bCs/>
                <w:sz w:val="20"/>
                <w:szCs w:val="20"/>
              </w:rPr>
            </w:pPr>
            <w:r>
              <w:rPr>
                <w:b/>
                <w:bCs/>
                <w:sz w:val="20"/>
                <w:szCs w:val="20"/>
              </w:rPr>
              <w:t xml:space="preserve">Unit </w:t>
            </w:r>
          </w:p>
        </w:tc>
        <w:tc>
          <w:tcPr>
            <w:tcW w:w="1150" w:type="dxa"/>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14:paraId="7C810EAD" w14:textId="77777777" w:rsidR="0068500D" w:rsidRDefault="0068500D">
            <w:pPr>
              <w:jc w:val="center"/>
              <w:rPr>
                <w:b/>
                <w:bCs/>
                <w:sz w:val="20"/>
                <w:szCs w:val="20"/>
              </w:rPr>
            </w:pPr>
            <w:r>
              <w:rPr>
                <w:b/>
                <w:bCs/>
                <w:sz w:val="20"/>
                <w:szCs w:val="20"/>
              </w:rPr>
              <w:t>Quantity</w:t>
            </w:r>
          </w:p>
        </w:tc>
        <w:tc>
          <w:tcPr>
            <w:tcW w:w="1009" w:type="dxa"/>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14:paraId="7E1D0871" w14:textId="77777777" w:rsidR="0068500D" w:rsidRDefault="0068500D">
            <w:pPr>
              <w:jc w:val="center"/>
              <w:rPr>
                <w:b/>
                <w:bCs/>
                <w:sz w:val="20"/>
                <w:szCs w:val="20"/>
              </w:rPr>
            </w:pPr>
            <w:r>
              <w:rPr>
                <w:b/>
                <w:bCs/>
                <w:sz w:val="20"/>
                <w:szCs w:val="20"/>
              </w:rPr>
              <w:t>Unit Cost</w:t>
            </w:r>
          </w:p>
        </w:tc>
        <w:tc>
          <w:tcPr>
            <w:tcW w:w="1609" w:type="dxa"/>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14:paraId="3AD9D229" w14:textId="77777777" w:rsidR="0068500D" w:rsidRDefault="0068500D">
            <w:pPr>
              <w:jc w:val="center"/>
              <w:rPr>
                <w:b/>
                <w:bCs/>
                <w:sz w:val="20"/>
                <w:szCs w:val="20"/>
              </w:rPr>
            </w:pPr>
            <w:r>
              <w:rPr>
                <w:b/>
                <w:bCs/>
                <w:sz w:val="20"/>
                <w:szCs w:val="20"/>
              </w:rPr>
              <w:t>Total Cost</w:t>
            </w:r>
          </w:p>
        </w:tc>
      </w:tr>
      <w:tr w:rsidR="00580788" w14:paraId="7CAF1A91" w14:textId="77777777" w:rsidTr="00580788">
        <w:trPr>
          <w:trHeight w:val="415"/>
        </w:trPr>
        <w:tc>
          <w:tcPr>
            <w:tcW w:w="1131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tcMar>
              <w:top w:w="15" w:type="dxa"/>
              <w:left w:w="15" w:type="dxa"/>
              <w:bottom w:w="0" w:type="dxa"/>
              <w:right w:w="15" w:type="dxa"/>
            </w:tcMar>
            <w:vAlign w:val="center"/>
          </w:tcPr>
          <w:p w14:paraId="2953534B" w14:textId="3248F569" w:rsidR="00580788" w:rsidRDefault="00580788">
            <w:pPr>
              <w:jc w:val="center"/>
              <w:rPr>
                <w:b/>
                <w:bCs/>
                <w:sz w:val="20"/>
                <w:szCs w:val="20"/>
              </w:rPr>
            </w:pPr>
            <w:r>
              <w:rPr>
                <w:b/>
                <w:bCs/>
                <w:color w:val="943634" w:themeColor="accent2" w:themeShade="BF"/>
              </w:rPr>
              <w:t>Zabul</w:t>
            </w:r>
            <w:r w:rsidRPr="00580788">
              <w:rPr>
                <w:b/>
                <w:bCs/>
                <w:color w:val="943634" w:themeColor="accent2" w:themeShade="BF"/>
              </w:rPr>
              <w:t xml:space="preserve"> Cricket ground Drip irrigation System BOQ</w:t>
            </w:r>
          </w:p>
        </w:tc>
      </w:tr>
      <w:tr w:rsidR="007215EE" w14:paraId="4C0FD842"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EC7FE4" w14:textId="77777777" w:rsidR="007215EE" w:rsidRDefault="007215EE" w:rsidP="007215EE">
            <w:pPr>
              <w:jc w:val="center"/>
              <w:rPr>
                <w:color w:val="000000"/>
                <w:sz w:val="20"/>
                <w:szCs w:val="20"/>
              </w:rPr>
            </w:pPr>
            <w:r>
              <w:rPr>
                <w:color w:val="000000"/>
                <w:sz w:val="20"/>
                <w:szCs w:val="20"/>
              </w:rPr>
              <w:t>1</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EF30665" w14:textId="5E3ED03A" w:rsidR="007215EE" w:rsidRDefault="007215EE" w:rsidP="007215EE">
            <w:pPr>
              <w:rPr>
                <w:b/>
                <w:bCs/>
                <w:sz w:val="20"/>
                <w:szCs w:val="20"/>
              </w:rPr>
            </w:pPr>
            <w:r>
              <w:rPr>
                <w:b/>
                <w:bCs/>
                <w:sz w:val="20"/>
                <w:szCs w:val="20"/>
              </w:rPr>
              <w:t>Turbulent Flowing On-line Dripper, 4L/h, Black Color (made in China or Turkey)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495637" w14:textId="40E7732E" w:rsidR="007215EE" w:rsidRDefault="007215EE" w:rsidP="007215EE">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7D49D5" w14:textId="00DD7283" w:rsidR="007215EE" w:rsidRDefault="007215EE" w:rsidP="007215EE">
            <w:pPr>
              <w:jc w:val="center"/>
              <w:rPr>
                <w:b/>
                <w:bCs/>
                <w:sz w:val="20"/>
                <w:szCs w:val="20"/>
              </w:rPr>
            </w:pPr>
            <w:r>
              <w:rPr>
                <w:b/>
                <w:bCs/>
                <w:sz w:val="20"/>
                <w:szCs w:val="20"/>
              </w:rPr>
              <w:t>2,000.00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863FA7" w14:textId="77777777" w:rsidR="007215EE" w:rsidRDefault="007215EE" w:rsidP="007215EE">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4CA40" w14:textId="77777777" w:rsidR="007215EE" w:rsidRDefault="007215EE" w:rsidP="007215EE">
            <w:pPr>
              <w:jc w:val="center"/>
              <w:rPr>
                <w:b/>
                <w:bCs/>
                <w:color w:val="000000"/>
                <w:sz w:val="20"/>
                <w:szCs w:val="20"/>
              </w:rPr>
            </w:pPr>
            <w:r>
              <w:rPr>
                <w:b/>
                <w:bCs/>
                <w:color w:val="000000"/>
                <w:sz w:val="20"/>
                <w:szCs w:val="20"/>
              </w:rPr>
              <w:t> </w:t>
            </w:r>
          </w:p>
        </w:tc>
      </w:tr>
      <w:tr w:rsidR="007215EE" w14:paraId="6F1D12DB"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E8421B" w14:textId="77777777" w:rsidR="007215EE" w:rsidRDefault="007215EE" w:rsidP="007215EE">
            <w:pPr>
              <w:jc w:val="center"/>
              <w:rPr>
                <w:color w:val="000000"/>
                <w:sz w:val="20"/>
                <w:szCs w:val="20"/>
              </w:rPr>
            </w:pPr>
            <w:r>
              <w:rPr>
                <w:color w:val="000000"/>
                <w:sz w:val="20"/>
                <w:szCs w:val="20"/>
              </w:rPr>
              <w:t>2</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73CCF63" w14:textId="3603AFED" w:rsidR="007215EE" w:rsidRDefault="007215EE" w:rsidP="007215EE">
            <w:pPr>
              <w:rPr>
                <w:b/>
                <w:bCs/>
                <w:sz w:val="20"/>
                <w:szCs w:val="20"/>
              </w:rPr>
            </w:pPr>
            <w:r>
              <w:rPr>
                <w:b/>
                <w:bCs/>
                <w:sz w:val="20"/>
                <w:szCs w:val="20"/>
              </w:rPr>
              <w:t>Offtake for PVC Pipe, Dn,16, With T type Grommet (made in China or Turkey)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ECF10B" w14:textId="6F076866" w:rsidR="007215EE" w:rsidRDefault="007215EE" w:rsidP="007215EE">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E7F1EF" w14:textId="606AA9B9" w:rsidR="007215EE" w:rsidRDefault="007215EE" w:rsidP="007215EE">
            <w:pPr>
              <w:jc w:val="center"/>
              <w:rPr>
                <w:b/>
                <w:bCs/>
                <w:sz w:val="20"/>
                <w:szCs w:val="20"/>
              </w:rPr>
            </w:pPr>
            <w:r>
              <w:rPr>
                <w:b/>
                <w:bCs/>
                <w:sz w:val="20"/>
                <w:szCs w:val="20"/>
              </w:rPr>
              <w:t>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394DD8" w14:textId="77777777" w:rsidR="007215EE" w:rsidRDefault="007215EE" w:rsidP="007215EE">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6C203A" w14:textId="77777777" w:rsidR="007215EE" w:rsidRDefault="007215EE" w:rsidP="007215EE">
            <w:pPr>
              <w:jc w:val="center"/>
              <w:rPr>
                <w:b/>
                <w:bCs/>
                <w:color w:val="000000"/>
                <w:sz w:val="20"/>
                <w:szCs w:val="20"/>
              </w:rPr>
            </w:pPr>
            <w:r>
              <w:rPr>
                <w:b/>
                <w:bCs/>
                <w:color w:val="000000"/>
                <w:sz w:val="20"/>
                <w:szCs w:val="20"/>
              </w:rPr>
              <w:t> </w:t>
            </w:r>
          </w:p>
        </w:tc>
      </w:tr>
      <w:tr w:rsidR="007215EE" w14:paraId="55177200"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6947D4" w14:textId="77777777" w:rsidR="007215EE" w:rsidRDefault="007215EE" w:rsidP="007215EE">
            <w:pPr>
              <w:jc w:val="center"/>
              <w:rPr>
                <w:color w:val="000000"/>
                <w:sz w:val="20"/>
                <w:szCs w:val="20"/>
              </w:rPr>
            </w:pPr>
            <w:r>
              <w:rPr>
                <w:color w:val="000000"/>
                <w:sz w:val="20"/>
                <w:szCs w:val="20"/>
              </w:rPr>
              <w:t>3</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6F57BFC" w14:textId="0C12A8A4" w:rsidR="007215EE" w:rsidRDefault="007215EE" w:rsidP="007215EE">
            <w:pPr>
              <w:rPr>
                <w:b/>
                <w:bCs/>
                <w:sz w:val="20"/>
                <w:szCs w:val="20"/>
              </w:rPr>
            </w:pPr>
            <w:r>
              <w:rPr>
                <w:b/>
                <w:bCs/>
                <w:sz w:val="20"/>
                <w:szCs w:val="20"/>
              </w:rPr>
              <w:t>LLDPE Lateral pipe, outside Dia 16mm, 1.2mm thickness, 4.0bar, Laser print Φ16*1.2 500m 1m/laser, One Bule Line on pipe</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A268EE" w14:textId="1A754AE1" w:rsidR="007215EE" w:rsidRDefault="007215EE" w:rsidP="007215EE">
            <w:pPr>
              <w:jc w:val="center"/>
              <w:rPr>
                <w:b/>
                <w:bCs/>
                <w:sz w:val="20"/>
                <w:szCs w:val="20"/>
              </w:rPr>
            </w:pPr>
            <w:r>
              <w:rPr>
                <w:b/>
                <w:bCs/>
                <w:sz w:val="20"/>
                <w:szCs w:val="20"/>
              </w:rPr>
              <w:t xml:space="preserve"> Meter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A0725D" w14:textId="744D7479" w:rsidR="007215EE" w:rsidRDefault="007215EE" w:rsidP="007215EE">
            <w:pPr>
              <w:jc w:val="center"/>
              <w:rPr>
                <w:b/>
                <w:bCs/>
                <w:sz w:val="20"/>
                <w:szCs w:val="20"/>
              </w:rPr>
            </w:pPr>
            <w:r>
              <w:rPr>
                <w:b/>
                <w:bCs/>
                <w:sz w:val="20"/>
                <w:szCs w:val="20"/>
              </w:rPr>
              <w:t>1,500.00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03606" w14:textId="77777777" w:rsidR="007215EE" w:rsidRDefault="007215EE" w:rsidP="007215EE">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354EA8" w14:textId="77777777" w:rsidR="007215EE" w:rsidRDefault="007215EE" w:rsidP="007215EE">
            <w:pPr>
              <w:jc w:val="center"/>
              <w:rPr>
                <w:b/>
                <w:bCs/>
                <w:color w:val="000000"/>
                <w:sz w:val="20"/>
                <w:szCs w:val="20"/>
              </w:rPr>
            </w:pPr>
            <w:r>
              <w:rPr>
                <w:b/>
                <w:bCs/>
                <w:color w:val="000000"/>
                <w:sz w:val="20"/>
                <w:szCs w:val="20"/>
              </w:rPr>
              <w:t> </w:t>
            </w:r>
          </w:p>
        </w:tc>
      </w:tr>
      <w:tr w:rsidR="007215EE" w14:paraId="66E8F062"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7D4436" w14:textId="77777777" w:rsidR="007215EE" w:rsidRDefault="007215EE" w:rsidP="007215EE">
            <w:pPr>
              <w:jc w:val="center"/>
              <w:rPr>
                <w:color w:val="000000"/>
                <w:sz w:val="20"/>
                <w:szCs w:val="20"/>
              </w:rPr>
            </w:pPr>
            <w:r>
              <w:rPr>
                <w:color w:val="000000"/>
                <w:sz w:val="20"/>
                <w:szCs w:val="20"/>
              </w:rPr>
              <w:t>4</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3AEC022" w14:textId="21359562" w:rsidR="007215EE" w:rsidRDefault="007215EE" w:rsidP="007215EE">
            <w:pPr>
              <w:rPr>
                <w:b/>
                <w:bCs/>
                <w:sz w:val="20"/>
                <w:szCs w:val="20"/>
              </w:rPr>
            </w:pPr>
            <w:r>
              <w:rPr>
                <w:b/>
                <w:bCs/>
                <w:sz w:val="20"/>
                <w:szCs w:val="20"/>
              </w:rPr>
              <w:t>HDPE Pipe 1.5" (50mm) SDR 17, PN 10, PE 100 quality (50 years warranty)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0D9D35" w14:textId="549F0438" w:rsidR="007215EE" w:rsidRDefault="007215EE" w:rsidP="007215EE">
            <w:pPr>
              <w:jc w:val="center"/>
              <w:rPr>
                <w:b/>
                <w:bCs/>
                <w:sz w:val="20"/>
                <w:szCs w:val="20"/>
              </w:rPr>
            </w:pPr>
            <w:r>
              <w:rPr>
                <w:b/>
                <w:bCs/>
                <w:sz w:val="20"/>
                <w:szCs w:val="20"/>
              </w:rPr>
              <w:t xml:space="preserve"> Meter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54F7AF" w14:textId="6AB6B34A" w:rsidR="007215EE" w:rsidRDefault="007215EE" w:rsidP="007215EE">
            <w:pPr>
              <w:jc w:val="center"/>
              <w:rPr>
                <w:b/>
                <w:bCs/>
                <w:sz w:val="20"/>
                <w:szCs w:val="20"/>
              </w:rPr>
            </w:pPr>
            <w:r>
              <w:rPr>
                <w:b/>
                <w:bCs/>
                <w:sz w:val="20"/>
                <w:szCs w:val="20"/>
              </w:rPr>
              <w:t>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AED0F6" w14:textId="77777777" w:rsidR="007215EE" w:rsidRDefault="007215EE" w:rsidP="007215EE">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9345C9" w14:textId="77777777" w:rsidR="007215EE" w:rsidRDefault="007215EE" w:rsidP="007215EE">
            <w:pPr>
              <w:jc w:val="center"/>
              <w:rPr>
                <w:b/>
                <w:bCs/>
                <w:color w:val="000000"/>
                <w:sz w:val="20"/>
                <w:szCs w:val="20"/>
              </w:rPr>
            </w:pPr>
            <w:r>
              <w:rPr>
                <w:b/>
                <w:bCs/>
                <w:color w:val="000000"/>
                <w:sz w:val="20"/>
                <w:szCs w:val="20"/>
              </w:rPr>
              <w:t> </w:t>
            </w:r>
          </w:p>
        </w:tc>
      </w:tr>
      <w:tr w:rsidR="007215EE" w14:paraId="5D7646A8"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5ABA92" w14:textId="77777777" w:rsidR="007215EE" w:rsidRDefault="007215EE" w:rsidP="007215EE">
            <w:pPr>
              <w:jc w:val="center"/>
              <w:rPr>
                <w:color w:val="000000"/>
                <w:sz w:val="20"/>
                <w:szCs w:val="20"/>
              </w:rPr>
            </w:pPr>
            <w:r>
              <w:rPr>
                <w:color w:val="000000"/>
                <w:sz w:val="20"/>
                <w:szCs w:val="20"/>
              </w:rPr>
              <w:t>5</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0B42AC9" w14:textId="3B6FEAB9" w:rsidR="007215EE" w:rsidRDefault="007215EE" w:rsidP="007215EE">
            <w:pPr>
              <w:rPr>
                <w:b/>
                <w:bCs/>
                <w:sz w:val="20"/>
                <w:szCs w:val="20"/>
              </w:rPr>
            </w:pPr>
            <w:r>
              <w:rPr>
                <w:b/>
                <w:bCs/>
                <w:sz w:val="20"/>
                <w:szCs w:val="20"/>
              </w:rPr>
              <w:t>HDPE Pipe 1.25" (40mm) SDR 17, PN 10, PE 100 quality (50 years warranty)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DA4040" w14:textId="5BF764CB" w:rsidR="007215EE" w:rsidRDefault="007215EE" w:rsidP="007215EE">
            <w:pPr>
              <w:jc w:val="center"/>
              <w:rPr>
                <w:b/>
                <w:bCs/>
                <w:sz w:val="20"/>
                <w:szCs w:val="20"/>
              </w:rPr>
            </w:pPr>
            <w:r>
              <w:rPr>
                <w:b/>
                <w:bCs/>
                <w:sz w:val="20"/>
                <w:szCs w:val="20"/>
              </w:rPr>
              <w:t xml:space="preserve"> Meter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DFD249" w14:textId="5E3609A0" w:rsidR="007215EE" w:rsidRDefault="007215EE" w:rsidP="007215EE">
            <w:pPr>
              <w:jc w:val="center"/>
              <w:rPr>
                <w:b/>
                <w:bCs/>
                <w:sz w:val="20"/>
                <w:szCs w:val="20"/>
              </w:rPr>
            </w:pPr>
            <w:r>
              <w:rPr>
                <w:b/>
                <w:bCs/>
                <w:sz w:val="20"/>
                <w:szCs w:val="20"/>
              </w:rPr>
              <w:t>250.00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92F7E3" w14:textId="77777777" w:rsidR="007215EE" w:rsidRDefault="007215EE" w:rsidP="007215EE">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3C903C" w14:textId="77777777" w:rsidR="007215EE" w:rsidRDefault="007215EE" w:rsidP="007215EE">
            <w:pPr>
              <w:jc w:val="center"/>
              <w:rPr>
                <w:b/>
                <w:bCs/>
                <w:color w:val="000000"/>
                <w:sz w:val="20"/>
                <w:szCs w:val="20"/>
              </w:rPr>
            </w:pPr>
            <w:r>
              <w:rPr>
                <w:b/>
                <w:bCs/>
                <w:color w:val="000000"/>
                <w:sz w:val="20"/>
                <w:szCs w:val="20"/>
              </w:rPr>
              <w:t> </w:t>
            </w:r>
          </w:p>
        </w:tc>
      </w:tr>
      <w:tr w:rsidR="007215EE" w14:paraId="45CB2119" w14:textId="77777777" w:rsidTr="00580788">
        <w:trPr>
          <w:trHeight w:val="51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81746C" w14:textId="77777777" w:rsidR="007215EE" w:rsidRDefault="007215EE" w:rsidP="007215EE">
            <w:pPr>
              <w:jc w:val="center"/>
              <w:rPr>
                <w:color w:val="000000"/>
                <w:sz w:val="20"/>
                <w:szCs w:val="20"/>
              </w:rPr>
            </w:pPr>
            <w:r>
              <w:rPr>
                <w:color w:val="000000"/>
                <w:sz w:val="20"/>
                <w:szCs w:val="20"/>
              </w:rPr>
              <w:t>6</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A5C2177" w14:textId="5A2F69CD" w:rsidR="007215EE" w:rsidRDefault="007215EE" w:rsidP="007215EE">
            <w:pPr>
              <w:rPr>
                <w:b/>
                <w:bCs/>
                <w:sz w:val="20"/>
                <w:szCs w:val="20"/>
              </w:rPr>
            </w:pPr>
            <w:r>
              <w:rPr>
                <w:b/>
                <w:bCs/>
                <w:sz w:val="20"/>
                <w:szCs w:val="20"/>
              </w:rPr>
              <w:t>Disc Filter filter surface 1200qcm, max pressure 10 bar, max flow 30 (m3/h), 120Mesh, 2"BSP Male Thread, (made in China or Turkey)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7C77A0" w14:textId="1695DDD9" w:rsidR="007215EE" w:rsidRDefault="007215EE" w:rsidP="007215EE">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05DABD" w14:textId="741100B6" w:rsidR="007215EE" w:rsidRDefault="007215EE" w:rsidP="007215EE">
            <w:pPr>
              <w:jc w:val="center"/>
              <w:rPr>
                <w:b/>
                <w:bCs/>
                <w:sz w:val="20"/>
                <w:szCs w:val="20"/>
              </w:rPr>
            </w:pPr>
            <w:r>
              <w:rPr>
                <w:b/>
                <w:bCs/>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A5658C" w14:textId="77777777" w:rsidR="007215EE" w:rsidRDefault="007215EE" w:rsidP="007215EE">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55A05" w14:textId="77777777" w:rsidR="007215EE" w:rsidRDefault="007215EE" w:rsidP="007215EE">
            <w:pPr>
              <w:jc w:val="center"/>
              <w:rPr>
                <w:b/>
                <w:bCs/>
                <w:color w:val="000000"/>
                <w:sz w:val="20"/>
                <w:szCs w:val="20"/>
              </w:rPr>
            </w:pPr>
            <w:r>
              <w:rPr>
                <w:b/>
                <w:bCs/>
                <w:color w:val="000000"/>
                <w:sz w:val="20"/>
                <w:szCs w:val="20"/>
              </w:rPr>
              <w:t> </w:t>
            </w:r>
          </w:p>
        </w:tc>
      </w:tr>
      <w:tr w:rsidR="007215EE" w14:paraId="6F74F7C1"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C1872A" w14:textId="77777777" w:rsidR="007215EE" w:rsidRDefault="007215EE" w:rsidP="007215EE">
            <w:pPr>
              <w:jc w:val="center"/>
              <w:rPr>
                <w:color w:val="000000"/>
                <w:sz w:val="20"/>
                <w:szCs w:val="20"/>
              </w:rPr>
            </w:pPr>
            <w:r>
              <w:rPr>
                <w:color w:val="000000"/>
                <w:sz w:val="20"/>
                <w:szCs w:val="20"/>
              </w:rPr>
              <w:t>7</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76B09E2" w14:textId="2229C185" w:rsidR="007215EE" w:rsidRDefault="007215EE" w:rsidP="007215EE">
            <w:pPr>
              <w:rPr>
                <w:b/>
                <w:bCs/>
                <w:sz w:val="20"/>
                <w:szCs w:val="20"/>
              </w:rPr>
            </w:pPr>
            <w:r>
              <w:rPr>
                <w:b/>
                <w:bCs/>
                <w:sz w:val="20"/>
                <w:szCs w:val="20"/>
              </w:rPr>
              <w:t>End Line, Dn16, (made in China or Turkey)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6702B5" w14:textId="761F81A9" w:rsidR="007215EE" w:rsidRDefault="007215EE" w:rsidP="007215EE">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DFD144" w14:textId="681352A2" w:rsidR="007215EE" w:rsidRDefault="007215EE" w:rsidP="007215EE">
            <w:pPr>
              <w:jc w:val="center"/>
              <w:rPr>
                <w:b/>
                <w:bCs/>
                <w:sz w:val="20"/>
                <w:szCs w:val="20"/>
              </w:rPr>
            </w:pPr>
            <w:r>
              <w:rPr>
                <w:b/>
                <w:bCs/>
                <w:sz w:val="20"/>
                <w:szCs w:val="20"/>
              </w:rPr>
              <w:t>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BECC1" w14:textId="77777777" w:rsidR="007215EE" w:rsidRDefault="007215EE" w:rsidP="007215EE">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6673CB" w14:textId="77777777" w:rsidR="007215EE" w:rsidRDefault="007215EE" w:rsidP="007215EE">
            <w:pPr>
              <w:jc w:val="center"/>
              <w:rPr>
                <w:b/>
                <w:bCs/>
                <w:color w:val="000000"/>
                <w:sz w:val="20"/>
                <w:szCs w:val="20"/>
              </w:rPr>
            </w:pPr>
            <w:r>
              <w:rPr>
                <w:b/>
                <w:bCs/>
                <w:color w:val="000000"/>
                <w:sz w:val="20"/>
                <w:szCs w:val="20"/>
              </w:rPr>
              <w:t> </w:t>
            </w:r>
          </w:p>
        </w:tc>
      </w:tr>
      <w:tr w:rsidR="007215EE" w14:paraId="720A6E66"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18C1D" w14:textId="77777777" w:rsidR="007215EE" w:rsidRDefault="007215EE" w:rsidP="007215EE">
            <w:pPr>
              <w:jc w:val="center"/>
              <w:rPr>
                <w:color w:val="000000"/>
                <w:sz w:val="20"/>
                <w:szCs w:val="20"/>
              </w:rPr>
            </w:pPr>
            <w:r>
              <w:rPr>
                <w:color w:val="000000"/>
                <w:sz w:val="20"/>
                <w:szCs w:val="20"/>
              </w:rPr>
              <w:t>8</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4792F0B" w14:textId="290FB54D" w:rsidR="007215EE" w:rsidRDefault="007215EE" w:rsidP="007215EE">
            <w:pPr>
              <w:rPr>
                <w:b/>
                <w:bCs/>
                <w:sz w:val="20"/>
                <w:szCs w:val="20"/>
              </w:rPr>
            </w:pPr>
            <w:r>
              <w:rPr>
                <w:b/>
                <w:bCs/>
                <w:sz w:val="20"/>
                <w:szCs w:val="20"/>
              </w:rPr>
              <w:t>Safety Ring, Dn16, (made in China or Turkey)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0E923C" w14:textId="726274B9" w:rsidR="007215EE" w:rsidRDefault="007215EE" w:rsidP="007215EE">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0CEE72" w14:textId="0EAAFE57" w:rsidR="007215EE" w:rsidRDefault="007215EE" w:rsidP="007215EE">
            <w:pPr>
              <w:jc w:val="center"/>
              <w:rPr>
                <w:b/>
                <w:bCs/>
                <w:sz w:val="20"/>
                <w:szCs w:val="20"/>
              </w:rPr>
            </w:pPr>
            <w:r>
              <w:rPr>
                <w:b/>
                <w:bCs/>
                <w:sz w:val="20"/>
                <w:szCs w:val="20"/>
              </w:rPr>
              <w:t>200.00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2485C5" w14:textId="77777777" w:rsidR="007215EE" w:rsidRDefault="007215EE" w:rsidP="007215EE">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2CC83C" w14:textId="77777777" w:rsidR="007215EE" w:rsidRDefault="007215EE" w:rsidP="007215EE">
            <w:pPr>
              <w:jc w:val="center"/>
              <w:rPr>
                <w:b/>
                <w:bCs/>
                <w:color w:val="000000"/>
                <w:sz w:val="20"/>
                <w:szCs w:val="20"/>
              </w:rPr>
            </w:pPr>
            <w:r>
              <w:rPr>
                <w:b/>
                <w:bCs/>
                <w:color w:val="000000"/>
                <w:sz w:val="20"/>
                <w:szCs w:val="20"/>
              </w:rPr>
              <w:t> </w:t>
            </w:r>
          </w:p>
        </w:tc>
      </w:tr>
      <w:tr w:rsidR="007215EE" w14:paraId="753336DE"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3A3FA2" w14:textId="77777777" w:rsidR="007215EE" w:rsidRDefault="007215EE" w:rsidP="007215EE">
            <w:pPr>
              <w:jc w:val="center"/>
              <w:rPr>
                <w:color w:val="000000"/>
                <w:sz w:val="20"/>
                <w:szCs w:val="20"/>
              </w:rPr>
            </w:pPr>
            <w:r>
              <w:rPr>
                <w:color w:val="000000"/>
                <w:sz w:val="20"/>
                <w:szCs w:val="20"/>
              </w:rPr>
              <w:t>9</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6A7F800" w14:textId="0BF98EE1" w:rsidR="007215EE" w:rsidRDefault="007215EE" w:rsidP="007215EE">
            <w:pPr>
              <w:rPr>
                <w:b/>
                <w:bCs/>
                <w:sz w:val="20"/>
                <w:szCs w:val="20"/>
              </w:rPr>
            </w:pPr>
            <w:r>
              <w:rPr>
                <w:b/>
                <w:bCs/>
                <w:sz w:val="20"/>
                <w:szCs w:val="20"/>
              </w:rPr>
              <w:t>Straight Connector, Dn16, (made in China or Turkey)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E20326" w14:textId="74F0D448" w:rsidR="007215EE" w:rsidRDefault="007215EE" w:rsidP="007215EE">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9F990E" w14:textId="40789DA8" w:rsidR="007215EE" w:rsidRDefault="007215EE" w:rsidP="007215EE">
            <w:pPr>
              <w:jc w:val="center"/>
              <w:rPr>
                <w:b/>
                <w:bCs/>
                <w:sz w:val="20"/>
                <w:szCs w:val="20"/>
              </w:rPr>
            </w:pPr>
            <w:r>
              <w:rPr>
                <w:b/>
                <w:bCs/>
                <w:sz w:val="20"/>
                <w:szCs w:val="20"/>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F762B" w14:textId="77777777" w:rsidR="007215EE" w:rsidRDefault="007215EE" w:rsidP="007215EE">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251F6B" w14:textId="77777777" w:rsidR="007215EE" w:rsidRDefault="007215EE" w:rsidP="007215EE">
            <w:pPr>
              <w:jc w:val="center"/>
              <w:rPr>
                <w:b/>
                <w:bCs/>
                <w:color w:val="000000"/>
                <w:sz w:val="20"/>
                <w:szCs w:val="20"/>
              </w:rPr>
            </w:pPr>
            <w:r>
              <w:rPr>
                <w:b/>
                <w:bCs/>
                <w:color w:val="000000"/>
                <w:sz w:val="20"/>
                <w:szCs w:val="20"/>
              </w:rPr>
              <w:t> </w:t>
            </w:r>
          </w:p>
        </w:tc>
      </w:tr>
      <w:tr w:rsidR="007215EE" w14:paraId="34CA020A"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CCB2C" w14:textId="77777777" w:rsidR="007215EE" w:rsidRDefault="007215EE" w:rsidP="007215EE">
            <w:pPr>
              <w:jc w:val="center"/>
              <w:rPr>
                <w:color w:val="000000"/>
                <w:sz w:val="20"/>
                <w:szCs w:val="20"/>
              </w:rPr>
            </w:pPr>
            <w:r>
              <w:rPr>
                <w:color w:val="000000"/>
                <w:sz w:val="20"/>
                <w:szCs w:val="20"/>
              </w:rPr>
              <w:t>10</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39B3FCE" w14:textId="18B065BA" w:rsidR="007215EE" w:rsidRDefault="007215EE" w:rsidP="007215EE">
            <w:pPr>
              <w:rPr>
                <w:b/>
                <w:bCs/>
                <w:sz w:val="20"/>
                <w:szCs w:val="20"/>
              </w:rPr>
            </w:pPr>
            <w:r>
              <w:rPr>
                <w:b/>
                <w:bCs/>
                <w:sz w:val="20"/>
                <w:szCs w:val="20"/>
              </w:rPr>
              <w:t>Stainless Steel Pressure Gauge (L), 3" display, (made in China or Turkey)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EBC676" w14:textId="4A845FAD" w:rsidR="007215EE" w:rsidRDefault="007215EE" w:rsidP="007215EE">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2963D3" w14:textId="56429BA7" w:rsidR="007215EE" w:rsidRDefault="007215EE" w:rsidP="007215EE">
            <w:pPr>
              <w:jc w:val="center"/>
              <w:rPr>
                <w:b/>
                <w:bCs/>
                <w:sz w:val="20"/>
                <w:szCs w:val="20"/>
              </w:rPr>
            </w:pPr>
            <w:r>
              <w:rPr>
                <w:b/>
                <w:bCs/>
                <w:sz w:val="20"/>
                <w:szCs w:val="20"/>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E77005" w14:textId="77777777" w:rsidR="007215EE" w:rsidRDefault="007215EE" w:rsidP="007215EE">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1258A" w14:textId="77777777" w:rsidR="007215EE" w:rsidRDefault="007215EE" w:rsidP="007215EE">
            <w:pPr>
              <w:jc w:val="center"/>
              <w:rPr>
                <w:b/>
                <w:bCs/>
                <w:color w:val="000000"/>
                <w:sz w:val="20"/>
                <w:szCs w:val="20"/>
              </w:rPr>
            </w:pPr>
            <w:r>
              <w:rPr>
                <w:b/>
                <w:bCs/>
                <w:color w:val="000000"/>
                <w:sz w:val="20"/>
                <w:szCs w:val="20"/>
              </w:rPr>
              <w:t> </w:t>
            </w:r>
          </w:p>
        </w:tc>
      </w:tr>
      <w:tr w:rsidR="007215EE" w14:paraId="5A3F2C87"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D0A7B" w14:textId="77777777" w:rsidR="007215EE" w:rsidRDefault="007215EE" w:rsidP="007215EE">
            <w:pPr>
              <w:jc w:val="center"/>
              <w:rPr>
                <w:color w:val="000000"/>
                <w:sz w:val="20"/>
                <w:szCs w:val="20"/>
              </w:rPr>
            </w:pPr>
            <w:r>
              <w:rPr>
                <w:color w:val="000000"/>
                <w:sz w:val="20"/>
                <w:szCs w:val="20"/>
              </w:rPr>
              <w:t>11</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347EA26" w14:textId="23E2F422" w:rsidR="007215EE" w:rsidRDefault="007215EE" w:rsidP="007215EE">
            <w:pPr>
              <w:rPr>
                <w:b/>
                <w:bCs/>
                <w:sz w:val="20"/>
                <w:szCs w:val="20"/>
              </w:rPr>
            </w:pPr>
            <w:r>
              <w:rPr>
                <w:b/>
                <w:bCs/>
                <w:sz w:val="20"/>
                <w:szCs w:val="20"/>
              </w:rPr>
              <w:t>Fittings set</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EE8900" w14:textId="5D543B97" w:rsidR="007215EE" w:rsidRDefault="007215EE" w:rsidP="007215EE">
            <w:pPr>
              <w:jc w:val="center"/>
              <w:rPr>
                <w:b/>
                <w:bCs/>
                <w:sz w:val="20"/>
                <w:szCs w:val="20"/>
              </w:rPr>
            </w:pPr>
            <w:r>
              <w:rPr>
                <w:b/>
                <w:bCs/>
                <w:sz w:val="20"/>
                <w:szCs w:val="20"/>
              </w:rPr>
              <w:t xml:space="preserve"> lump-sum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0A8CA2" w14:textId="387330D8" w:rsidR="007215EE" w:rsidRDefault="007215EE" w:rsidP="007215EE">
            <w:pPr>
              <w:jc w:val="center"/>
              <w:rPr>
                <w:b/>
                <w:bCs/>
                <w:sz w:val="20"/>
                <w:szCs w:val="20"/>
              </w:rPr>
            </w:pPr>
            <w:r>
              <w:rPr>
                <w:b/>
                <w:bCs/>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1EF34" w14:textId="77777777" w:rsidR="007215EE" w:rsidRDefault="007215EE" w:rsidP="007215EE">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027B40" w14:textId="77777777" w:rsidR="007215EE" w:rsidRDefault="007215EE" w:rsidP="007215EE">
            <w:pPr>
              <w:jc w:val="center"/>
              <w:rPr>
                <w:b/>
                <w:bCs/>
                <w:color w:val="000000"/>
                <w:sz w:val="20"/>
                <w:szCs w:val="20"/>
              </w:rPr>
            </w:pPr>
            <w:r>
              <w:rPr>
                <w:b/>
                <w:bCs/>
                <w:color w:val="000000"/>
                <w:sz w:val="20"/>
                <w:szCs w:val="20"/>
              </w:rPr>
              <w:t> </w:t>
            </w:r>
          </w:p>
        </w:tc>
      </w:tr>
      <w:tr w:rsidR="007215EE" w14:paraId="22AF0988"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9C0E8F" w14:textId="77777777" w:rsidR="007215EE" w:rsidRDefault="007215EE" w:rsidP="007215EE">
            <w:pPr>
              <w:jc w:val="center"/>
              <w:rPr>
                <w:color w:val="000000"/>
                <w:sz w:val="20"/>
                <w:szCs w:val="20"/>
              </w:rPr>
            </w:pPr>
            <w:r>
              <w:rPr>
                <w:color w:val="000000"/>
                <w:sz w:val="20"/>
                <w:szCs w:val="20"/>
              </w:rPr>
              <w:t>12</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1E763C9" w14:textId="5B91A912" w:rsidR="007215EE" w:rsidRDefault="007215EE" w:rsidP="007215EE">
            <w:pPr>
              <w:rPr>
                <w:b/>
                <w:bCs/>
                <w:sz w:val="20"/>
                <w:szCs w:val="20"/>
              </w:rPr>
            </w:pPr>
            <w:r>
              <w:rPr>
                <w:b/>
                <w:bCs/>
                <w:sz w:val="20"/>
                <w:szCs w:val="20"/>
              </w:rPr>
              <w:t>5 HP submersible water pump, capacity 10m3/h (JD, Dongyin, Vackson) along with the required 100m power cable</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EBD5B6" w14:textId="4794666A" w:rsidR="007215EE" w:rsidRDefault="007215EE" w:rsidP="007215EE">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7269BB" w14:textId="163BBEE2" w:rsidR="007215EE" w:rsidRDefault="007215EE" w:rsidP="007215EE">
            <w:pPr>
              <w:jc w:val="center"/>
              <w:rPr>
                <w:b/>
                <w:bCs/>
                <w:sz w:val="20"/>
                <w:szCs w:val="20"/>
              </w:rPr>
            </w:pPr>
            <w:r>
              <w:rPr>
                <w:b/>
                <w:bCs/>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4EF0C4" w14:textId="77777777" w:rsidR="007215EE" w:rsidRDefault="007215EE" w:rsidP="007215EE">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777422" w14:textId="77777777" w:rsidR="007215EE" w:rsidRDefault="007215EE" w:rsidP="007215EE">
            <w:pPr>
              <w:jc w:val="center"/>
              <w:rPr>
                <w:b/>
                <w:bCs/>
                <w:color w:val="000000"/>
                <w:sz w:val="20"/>
                <w:szCs w:val="20"/>
              </w:rPr>
            </w:pPr>
            <w:r>
              <w:rPr>
                <w:b/>
                <w:bCs/>
                <w:color w:val="000000"/>
                <w:sz w:val="20"/>
                <w:szCs w:val="20"/>
              </w:rPr>
              <w:t> </w:t>
            </w:r>
          </w:p>
        </w:tc>
      </w:tr>
      <w:tr w:rsidR="007215EE" w14:paraId="1E4FD64B"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0D5D54" w14:textId="77777777" w:rsidR="007215EE" w:rsidRDefault="007215EE" w:rsidP="007215EE">
            <w:pPr>
              <w:jc w:val="center"/>
              <w:rPr>
                <w:color w:val="000000"/>
                <w:sz w:val="20"/>
                <w:szCs w:val="20"/>
              </w:rPr>
            </w:pPr>
            <w:r>
              <w:rPr>
                <w:color w:val="000000"/>
                <w:sz w:val="20"/>
                <w:szCs w:val="20"/>
              </w:rPr>
              <w:t>13</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BC23ED4" w14:textId="3B11A8C7" w:rsidR="007215EE" w:rsidRDefault="007215EE" w:rsidP="007215EE">
            <w:pPr>
              <w:rPr>
                <w:b/>
                <w:bCs/>
                <w:sz w:val="20"/>
                <w:szCs w:val="20"/>
              </w:rPr>
            </w:pPr>
            <w:r>
              <w:rPr>
                <w:b/>
                <w:bCs/>
                <w:sz w:val="20"/>
                <w:szCs w:val="20"/>
              </w:rPr>
              <w:t>Delivery to Zabul Cricket Ground</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F1004A" w14:textId="0F7E1F5B" w:rsidR="007215EE" w:rsidRDefault="007215EE" w:rsidP="007215EE">
            <w:pPr>
              <w:jc w:val="center"/>
              <w:rPr>
                <w:b/>
                <w:bCs/>
                <w:sz w:val="20"/>
                <w:szCs w:val="20"/>
              </w:rPr>
            </w:pPr>
            <w:r>
              <w:rPr>
                <w:b/>
                <w:bCs/>
                <w:sz w:val="20"/>
                <w:szCs w:val="20"/>
              </w:rPr>
              <w:t xml:space="preserve"> lump-sum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A4F657" w14:textId="46935518" w:rsidR="007215EE" w:rsidRDefault="007215EE" w:rsidP="007215EE">
            <w:pPr>
              <w:jc w:val="center"/>
              <w:rPr>
                <w:b/>
                <w:bCs/>
                <w:sz w:val="20"/>
                <w:szCs w:val="20"/>
              </w:rPr>
            </w:pPr>
            <w:r>
              <w:rPr>
                <w:b/>
                <w:bCs/>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8B512E" w14:textId="77777777" w:rsidR="007215EE" w:rsidRDefault="007215EE" w:rsidP="007215EE">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B62901" w14:textId="77777777" w:rsidR="007215EE" w:rsidRDefault="007215EE" w:rsidP="007215EE">
            <w:pPr>
              <w:jc w:val="center"/>
              <w:rPr>
                <w:b/>
                <w:bCs/>
                <w:color w:val="000000"/>
                <w:sz w:val="20"/>
                <w:szCs w:val="20"/>
              </w:rPr>
            </w:pPr>
            <w:r>
              <w:rPr>
                <w:b/>
                <w:bCs/>
                <w:color w:val="000000"/>
                <w:sz w:val="20"/>
                <w:szCs w:val="20"/>
              </w:rPr>
              <w:t> </w:t>
            </w:r>
          </w:p>
        </w:tc>
      </w:tr>
      <w:tr w:rsidR="007215EE" w14:paraId="239D59A8" w14:textId="77777777" w:rsidTr="00580788">
        <w:trPr>
          <w:trHeight w:val="51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DCC74C" w14:textId="77777777" w:rsidR="007215EE" w:rsidRDefault="007215EE" w:rsidP="007215EE">
            <w:pPr>
              <w:jc w:val="center"/>
              <w:rPr>
                <w:color w:val="000000"/>
                <w:sz w:val="20"/>
                <w:szCs w:val="20"/>
              </w:rPr>
            </w:pPr>
            <w:r>
              <w:rPr>
                <w:color w:val="000000"/>
                <w:sz w:val="20"/>
                <w:szCs w:val="20"/>
              </w:rPr>
              <w:t>14</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BD69675" w14:textId="7B1A6AC2" w:rsidR="007215EE" w:rsidRDefault="007215EE" w:rsidP="007215EE">
            <w:pPr>
              <w:rPr>
                <w:b/>
                <w:bCs/>
                <w:sz w:val="20"/>
                <w:szCs w:val="20"/>
              </w:rPr>
            </w:pPr>
            <w:r>
              <w:rPr>
                <w:b/>
                <w:bCs/>
                <w:sz w:val="20"/>
                <w:szCs w:val="20"/>
              </w:rPr>
              <w:t>Excavation of 1200m (30cm deep x 30cm wide) for burying the main pipe</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56FD6B" w14:textId="72CD8EFA" w:rsidR="007215EE" w:rsidRDefault="007215EE" w:rsidP="007215EE">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44AF89" w14:textId="4FDA6146" w:rsidR="007215EE" w:rsidRDefault="007215EE" w:rsidP="007215EE">
            <w:pPr>
              <w:jc w:val="center"/>
              <w:rPr>
                <w:b/>
                <w:bCs/>
                <w:sz w:val="20"/>
                <w:szCs w:val="20"/>
              </w:rPr>
            </w:pPr>
            <w:r>
              <w:rPr>
                <w:b/>
                <w:bCs/>
                <w:sz w:val="20"/>
                <w:szCs w:val="20"/>
              </w:rPr>
              <w:t>750.00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F076B" w14:textId="77777777" w:rsidR="007215EE" w:rsidRDefault="007215EE" w:rsidP="007215EE">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9C5608" w14:textId="77777777" w:rsidR="007215EE" w:rsidRDefault="007215EE" w:rsidP="007215EE">
            <w:pPr>
              <w:jc w:val="center"/>
              <w:rPr>
                <w:b/>
                <w:bCs/>
                <w:color w:val="000000"/>
                <w:sz w:val="20"/>
                <w:szCs w:val="20"/>
              </w:rPr>
            </w:pPr>
            <w:r>
              <w:rPr>
                <w:b/>
                <w:bCs/>
                <w:color w:val="000000"/>
                <w:sz w:val="20"/>
                <w:szCs w:val="20"/>
              </w:rPr>
              <w:t> </w:t>
            </w:r>
          </w:p>
        </w:tc>
      </w:tr>
      <w:tr w:rsidR="007215EE" w14:paraId="1F97ABC6"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55952" w14:textId="77777777" w:rsidR="007215EE" w:rsidRDefault="007215EE" w:rsidP="007215EE">
            <w:pPr>
              <w:jc w:val="center"/>
              <w:rPr>
                <w:color w:val="000000"/>
                <w:sz w:val="20"/>
                <w:szCs w:val="20"/>
              </w:rPr>
            </w:pPr>
            <w:r>
              <w:rPr>
                <w:color w:val="000000"/>
                <w:sz w:val="20"/>
                <w:szCs w:val="20"/>
              </w:rPr>
              <w:t>15</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4C09015" w14:textId="7A770672" w:rsidR="007215EE" w:rsidRDefault="007215EE" w:rsidP="007215EE">
            <w:pPr>
              <w:rPr>
                <w:b/>
                <w:bCs/>
                <w:sz w:val="20"/>
                <w:szCs w:val="20"/>
              </w:rPr>
            </w:pPr>
            <w:r>
              <w:rPr>
                <w:b/>
                <w:bCs/>
                <w:sz w:val="20"/>
                <w:szCs w:val="20"/>
              </w:rPr>
              <w:t>Survey, design and Installation</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6441AF" w14:textId="1B483A72" w:rsidR="007215EE" w:rsidRDefault="007215EE" w:rsidP="007215EE">
            <w:pPr>
              <w:jc w:val="center"/>
              <w:rPr>
                <w:b/>
                <w:bCs/>
                <w:sz w:val="20"/>
                <w:szCs w:val="20"/>
              </w:rPr>
            </w:pPr>
            <w:r>
              <w:rPr>
                <w:b/>
                <w:bCs/>
                <w:sz w:val="20"/>
                <w:szCs w:val="20"/>
              </w:rPr>
              <w:t xml:space="preserve"> lump-sum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389810" w14:textId="651E4FA9" w:rsidR="007215EE" w:rsidRDefault="007215EE" w:rsidP="007215EE">
            <w:pPr>
              <w:jc w:val="center"/>
              <w:rPr>
                <w:b/>
                <w:bCs/>
                <w:sz w:val="20"/>
                <w:szCs w:val="20"/>
              </w:rPr>
            </w:pPr>
            <w:r>
              <w:rPr>
                <w:b/>
                <w:bCs/>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2E6E35" w14:textId="77777777" w:rsidR="007215EE" w:rsidRDefault="007215EE" w:rsidP="007215EE">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46E3A3" w14:textId="77777777" w:rsidR="007215EE" w:rsidRDefault="007215EE" w:rsidP="007215EE">
            <w:pPr>
              <w:jc w:val="center"/>
              <w:rPr>
                <w:b/>
                <w:bCs/>
                <w:color w:val="000000"/>
                <w:sz w:val="20"/>
                <w:szCs w:val="20"/>
              </w:rPr>
            </w:pPr>
            <w:r>
              <w:rPr>
                <w:b/>
                <w:bCs/>
                <w:color w:val="000000"/>
                <w:sz w:val="20"/>
                <w:szCs w:val="20"/>
              </w:rPr>
              <w:t> </w:t>
            </w:r>
          </w:p>
        </w:tc>
      </w:tr>
      <w:tr w:rsidR="0068500D" w14:paraId="296C7066" w14:textId="77777777" w:rsidTr="00E0506E">
        <w:trPr>
          <w:trHeight w:val="457"/>
        </w:trPr>
        <w:tc>
          <w:tcPr>
            <w:tcW w:w="9701" w:type="dxa"/>
            <w:gridSpan w:val="5"/>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18A59051" w14:textId="5A9E779F" w:rsidR="0068500D" w:rsidRDefault="0068500D" w:rsidP="00A457C8">
            <w:pPr>
              <w:jc w:val="center"/>
              <w:rPr>
                <w:b/>
                <w:bCs/>
                <w:sz w:val="20"/>
                <w:szCs w:val="20"/>
              </w:rPr>
            </w:pPr>
            <w:r w:rsidRPr="00580788">
              <w:rPr>
                <w:b/>
                <w:bCs/>
                <w:sz w:val="20"/>
                <w:szCs w:val="20"/>
              </w:rPr>
              <w:t>Sub Total/AFN</w:t>
            </w:r>
          </w:p>
        </w:tc>
        <w:tc>
          <w:tcPr>
            <w:tcW w:w="16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9E2E8C" w14:textId="1005AF43" w:rsidR="0068500D" w:rsidRDefault="0068500D">
            <w:pPr>
              <w:rPr>
                <w:b/>
                <w:bCs/>
                <w:sz w:val="20"/>
                <w:szCs w:val="20"/>
              </w:rPr>
            </w:pPr>
          </w:p>
        </w:tc>
      </w:tr>
      <w:tr w:rsidR="00580788" w14:paraId="7AAE0FBA" w14:textId="77777777" w:rsidTr="00580788">
        <w:trPr>
          <w:trHeight w:val="226"/>
        </w:trPr>
        <w:tc>
          <w:tcPr>
            <w:tcW w:w="11310"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60B289" w14:textId="77777777" w:rsidR="00580788" w:rsidRDefault="00580788" w:rsidP="00B57A80">
            <w:pPr>
              <w:jc w:val="center"/>
              <w:rPr>
                <w:b/>
                <w:bCs/>
                <w:sz w:val="20"/>
                <w:szCs w:val="20"/>
              </w:rPr>
            </w:pPr>
          </w:p>
        </w:tc>
      </w:tr>
      <w:tr w:rsidR="007215EE" w14:paraId="0AFA3BBB" w14:textId="77777777" w:rsidTr="00580788">
        <w:trPr>
          <w:trHeight w:val="289"/>
        </w:trPr>
        <w:tc>
          <w:tcPr>
            <w:tcW w:w="784" w:type="dxa"/>
            <w:tcBorders>
              <w:top w:val="single" w:sz="4" w:space="0" w:color="auto"/>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14:paraId="52B0FECF" w14:textId="77777777" w:rsidR="007215EE" w:rsidRDefault="007215EE" w:rsidP="00B57A80">
            <w:pPr>
              <w:jc w:val="center"/>
              <w:rPr>
                <w:b/>
                <w:bCs/>
                <w:sz w:val="20"/>
                <w:szCs w:val="20"/>
              </w:rPr>
            </w:pPr>
            <w:r>
              <w:rPr>
                <w:b/>
                <w:bCs/>
                <w:sz w:val="20"/>
                <w:szCs w:val="20"/>
              </w:rPr>
              <w:t>NO</w:t>
            </w:r>
          </w:p>
        </w:tc>
        <w:tc>
          <w:tcPr>
            <w:tcW w:w="5691" w:type="dxa"/>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14:paraId="6B2C209D" w14:textId="77777777" w:rsidR="007215EE" w:rsidRDefault="007215EE" w:rsidP="00B57A80">
            <w:pPr>
              <w:jc w:val="center"/>
              <w:rPr>
                <w:b/>
                <w:bCs/>
                <w:sz w:val="20"/>
                <w:szCs w:val="20"/>
              </w:rPr>
            </w:pPr>
            <w:r>
              <w:rPr>
                <w:b/>
                <w:bCs/>
                <w:sz w:val="20"/>
                <w:szCs w:val="20"/>
              </w:rPr>
              <w:t>Description</w:t>
            </w:r>
          </w:p>
        </w:tc>
        <w:tc>
          <w:tcPr>
            <w:tcW w:w="1067" w:type="dxa"/>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14:paraId="16EC29F0" w14:textId="77777777" w:rsidR="007215EE" w:rsidRDefault="007215EE" w:rsidP="00B57A80">
            <w:pPr>
              <w:jc w:val="center"/>
              <w:rPr>
                <w:b/>
                <w:bCs/>
                <w:sz w:val="20"/>
                <w:szCs w:val="20"/>
              </w:rPr>
            </w:pPr>
            <w:r>
              <w:rPr>
                <w:b/>
                <w:bCs/>
                <w:sz w:val="20"/>
                <w:szCs w:val="20"/>
              </w:rPr>
              <w:t xml:space="preserve">Unit </w:t>
            </w:r>
          </w:p>
        </w:tc>
        <w:tc>
          <w:tcPr>
            <w:tcW w:w="1150" w:type="dxa"/>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14:paraId="7D119C3F" w14:textId="77777777" w:rsidR="007215EE" w:rsidRDefault="007215EE" w:rsidP="00B57A80">
            <w:pPr>
              <w:jc w:val="center"/>
              <w:rPr>
                <w:b/>
                <w:bCs/>
                <w:sz w:val="20"/>
                <w:szCs w:val="20"/>
              </w:rPr>
            </w:pPr>
            <w:r>
              <w:rPr>
                <w:b/>
                <w:bCs/>
                <w:sz w:val="20"/>
                <w:szCs w:val="20"/>
              </w:rPr>
              <w:t>Quantity</w:t>
            </w:r>
          </w:p>
        </w:tc>
        <w:tc>
          <w:tcPr>
            <w:tcW w:w="1009" w:type="dxa"/>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14:paraId="27A428B4" w14:textId="77777777" w:rsidR="007215EE" w:rsidRDefault="007215EE" w:rsidP="00B57A80">
            <w:pPr>
              <w:jc w:val="center"/>
              <w:rPr>
                <w:b/>
                <w:bCs/>
                <w:sz w:val="20"/>
                <w:szCs w:val="20"/>
              </w:rPr>
            </w:pPr>
            <w:r>
              <w:rPr>
                <w:b/>
                <w:bCs/>
                <w:sz w:val="20"/>
                <w:szCs w:val="20"/>
              </w:rPr>
              <w:t>Unit Cost</w:t>
            </w:r>
          </w:p>
        </w:tc>
        <w:tc>
          <w:tcPr>
            <w:tcW w:w="1609" w:type="dxa"/>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14:paraId="5FBA5921" w14:textId="77777777" w:rsidR="007215EE" w:rsidRDefault="007215EE" w:rsidP="00B57A80">
            <w:pPr>
              <w:jc w:val="center"/>
              <w:rPr>
                <w:b/>
                <w:bCs/>
                <w:sz w:val="20"/>
                <w:szCs w:val="20"/>
              </w:rPr>
            </w:pPr>
            <w:r>
              <w:rPr>
                <w:b/>
                <w:bCs/>
                <w:sz w:val="20"/>
                <w:szCs w:val="20"/>
              </w:rPr>
              <w:t>Total Cost</w:t>
            </w:r>
          </w:p>
        </w:tc>
      </w:tr>
      <w:tr w:rsidR="00580788" w14:paraId="4B5563B3" w14:textId="77777777" w:rsidTr="00580788">
        <w:trPr>
          <w:trHeight w:val="406"/>
        </w:trPr>
        <w:tc>
          <w:tcPr>
            <w:tcW w:w="1131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tcMar>
              <w:top w:w="15" w:type="dxa"/>
              <w:left w:w="15" w:type="dxa"/>
              <w:bottom w:w="0" w:type="dxa"/>
              <w:right w:w="15" w:type="dxa"/>
            </w:tcMar>
            <w:vAlign w:val="center"/>
          </w:tcPr>
          <w:p w14:paraId="3808F96C" w14:textId="02779F26" w:rsidR="00580788" w:rsidRPr="00580788" w:rsidRDefault="00580788" w:rsidP="00B57A80">
            <w:pPr>
              <w:jc w:val="center"/>
              <w:rPr>
                <w:b/>
                <w:bCs/>
              </w:rPr>
            </w:pPr>
            <w:r w:rsidRPr="00580788">
              <w:rPr>
                <w:b/>
                <w:bCs/>
                <w:color w:val="943634" w:themeColor="accent2" w:themeShade="BF"/>
              </w:rPr>
              <w:t>Helmand Cricket ground Drip irrigation System BOQ</w:t>
            </w:r>
          </w:p>
        </w:tc>
      </w:tr>
      <w:tr w:rsidR="007215EE" w14:paraId="1191CA32"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D22843" w14:textId="77777777" w:rsidR="007215EE" w:rsidRDefault="007215EE" w:rsidP="00B57A80">
            <w:pPr>
              <w:jc w:val="center"/>
              <w:rPr>
                <w:color w:val="000000"/>
                <w:sz w:val="20"/>
                <w:szCs w:val="20"/>
              </w:rPr>
            </w:pPr>
            <w:r>
              <w:rPr>
                <w:color w:val="000000"/>
                <w:sz w:val="20"/>
                <w:szCs w:val="20"/>
              </w:rPr>
              <w:t>1</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55F5613" w14:textId="77777777" w:rsidR="007215EE" w:rsidRDefault="007215EE" w:rsidP="00B57A80">
            <w:pPr>
              <w:rPr>
                <w:b/>
                <w:bCs/>
                <w:sz w:val="20"/>
                <w:szCs w:val="20"/>
              </w:rPr>
            </w:pPr>
            <w:r>
              <w:rPr>
                <w:b/>
                <w:bCs/>
                <w:sz w:val="20"/>
                <w:szCs w:val="20"/>
              </w:rPr>
              <w:t>Turbulent Flowing On-line Dripper, 4L/h, Black Color (made in China or Turkey)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75F889" w14:textId="77777777" w:rsidR="007215EE" w:rsidRDefault="007215EE" w:rsidP="00B57A80">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CC6D3E" w14:textId="77777777" w:rsidR="007215EE" w:rsidRDefault="007215EE" w:rsidP="00B57A80">
            <w:pPr>
              <w:jc w:val="center"/>
              <w:rPr>
                <w:b/>
                <w:bCs/>
                <w:sz w:val="20"/>
                <w:szCs w:val="20"/>
              </w:rPr>
            </w:pPr>
            <w:r>
              <w:rPr>
                <w:b/>
                <w:bCs/>
                <w:sz w:val="20"/>
                <w:szCs w:val="20"/>
              </w:rPr>
              <w:t>2,000.00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7DCAE" w14:textId="77777777" w:rsidR="007215EE" w:rsidRDefault="007215EE"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9F467" w14:textId="77777777" w:rsidR="007215EE" w:rsidRDefault="007215EE" w:rsidP="00B57A80">
            <w:pPr>
              <w:jc w:val="center"/>
              <w:rPr>
                <w:b/>
                <w:bCs/>
                <w:color w:val="000000"/>
                <w:sz w:val="20"/>
                <w:szCs w:val="20"/>
              </w:rPr>
            </w:pPr>
            <w:r>
              <w:rPr>
                <w:b/>
                <w:bCs/>
                <w:color w:val="000000"/>
                <w:sz w:val="20"/>
                <w:szCs w:val="20"/>
              </w:rPr>
              <w:t> </w:t>
            </w:r>
          </w:p>
        </w:tc>
      </w:tr>
      <w:tr w:rsidR="007215EE" w14:paraId="4D77E1E2"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068B2D" w14:textId="77777777" w:rsidR="007215EE" w:rsidRDefault="007215EE" w:rsidP="00B57A80">
            <w:pPr>
              <w:jc w:val="center"/>
              <w:rPr>
                <w:color w:val="000000"/>
                <w:sz w:val="20"/>
                <w:szCs w:val="20"/>
              </w:rPr>
            </w:pPr>
            <w:r>
              <w:rPr>
                <w:color w:val="000000"/>
                <w:sz w:val="20"/>
                <w:szCs w:val="20"/>
              </w:rPr>
              <w:t>2</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315FADE" w14:textId="77777777" w:rsidR="007215EE" w:rsidRDefault="007215EE" w:rsidP="00B57A80">
            <w:pPr>
              <w:rPr>
                <w:b/>
                <w:bCs/>
                <w:sz w:val="20"/>
                <w:szCs w:val="20"/>
              </w:rPr>
            </w:pPr>
            <w:r>
              <w:rPr>
                <w:b/>
                <w:bCs/>
                <w:sz w:val="20"/>
                <w:szCs w:val="20"/>
              </w:rPr>
              <w:t>Offtake for PVC Pipe, Dn,16, With T type Grommet (made in China or Turkey)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45CEFE" w14:textId="77777777" w:rsidR="007215EE" w:rsidRDefault="007215EE" w:rsidP="00B57A80">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22D6E5" w14:textId="77777777" w:rsidR="007215EE" w:rsidRDefault="007215EE" w:rsidP="00B57A80">
            <w:pPr>
              <w:jc w:val="center"/>
              <w:rPr>
                <w:b/>
                <w:bCs/>
                <w:sz w:val="20"/>
                <w:szCs w:val="20"/>
              </w:rPr>
            </w:pPr>
            <w:r>
              <w:rPr>
                <w:b/>
                <w:bCs/>
                <w:sz w:val="20"/>
                <w:szCs w:val="20"/>
              </w:rPr>
              <w:t>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AC2E4" w14:textId="77777777" w:rsidR="007215EE" w:rsidRDefault="007215EE"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338B68" w14:textId="77777777" w:rsidR="007215EE" w:rsidRDefault="007215EE" w:rsidP="00B57A80">
            <w:pPr>
              <w:jc w:val="center"/>
              <w:rPr>
                <w:b/>
                <w:bCs/>
                <w:color w:val="000000"/>
                <w:sz w:val="20"/>
                <w:szCs w:val="20"/>
              </w:rPr>
            </w:pPr>
            <w:r>
              <w:rPr>
                <w:b/>
                <w:bCs/>
                <w:color w:val="000000"/>
                <w:sz w:val="20"/>
                <w:szCs w:val="20"/>
              </w:rPr>
              <w:t> </w:t>
            </w:r>
          </w:p>
        </w:tc>
      </w:tr>
      <w:tr w:rsidR="007215EE" w14:paraId="13C7666A"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21716C" w14:textId="77777777" w:rsidR="007215EE" w:rsidRDefault="007215EE" w:rsidP="00B57A80">
            <w:pPr>
              <w:jc w:val="center"/>
              <w:rPr>
                <w:color w:val="000000"/>
                <w:sz w:val="20"/>
                <w:szCs w:val="20"/>
              </w:rPr>
            </w:pPr>
            <w:r>
              <w:rPr>
                <w:color w:val="000000"/>
                <w:sz w:val="20"/>
                <w:szCs w:val="20"/>
              </w:rPr>
              <w:t>3</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D08F94E" w14:textId="77777777" w:rsidR="007215EE" w:rsidRDefault="007215EE" w:rsidP="00B57A80">
            <w:pPr>
              <w:rPr>
                <w:b/>
                <w:bCs/>
                <w:sz w:val="20"/>
                <w:szCs w:val="20"/>
              </w:rPr>
            </w:pPr>
            <w:r>
              <w:rPr>
                <w:b/>
                <w:bCs/>
                <w:sz w:val="20"/>
                <w:szCs w:val="20"/>
              </w:rPr>
              <w:t>LLDPE Lateral pipe, outside Dia 16mm, 1.2mm thickness, 4.0bar, Laser print Φ16*1.2 500m 1m/laser, One Bule Line on pipe</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50DA3B" w14:textId="77777777" w:rsidR="007215EE" w:rsidRDefault="007215EE" w:rsidP="00B57A80">
            <w:pPr>
              <w:jc w:val="center"/>
              <w:rPr>
                <w:b/>
                <w:bCs/>
                <w:sz w:val="20"/>
                <w:szCs w:val="20"/>
              </w:rPr>
            </w:pPr>
            <w:r>
              <w:rPr>
                <w:b/>
                <w:bCs/>
                <w:sz w:val="20"/>
                <w:szCs w:val="20"/>
              </w:rPr>
              <w:t xml:space="preserve"> Meter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D112C7" w14:textId="77777777" w:rsidR="007215EE" w:rsidRDefault="007215EE" w:rsidP="00B57A80">
            <w:pPr>
              <w:jc w:val="center"/>
              <w:rPr>
                <w:b/>
                <w:bCs/>
                <w:sz w:val="20"/>
                <w:szCs w:val="20"/>
              </w:rPr>
            </w:pPr>
            <w:r>
              <w:rPr>
                <w:b/>
                <w:bCs/>
                <w:sz w:val="20"/>
                <w:szCs w:val="20"/>
              </w:rPr>
              <w:t>1,500.00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A3430" w14:textId="77777777" w:rsidR="007215EE" w:rsidRDefault="007215EE"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0CB63" w14:textId="77777777" w:rsidR="007215EE" w:rsidRDefault="007215EE" w:rsidP="00B57A80">
            <w:pPr>
              <w:jc w:val="center"/>
              <w:rPr>
                <w:b/>
                <w:bCs/>
                <w:color w:val="000000"/>
                <w:sz w:val="20"/>
                <w:szCs w:val="20"/>
              </w:rPr>
            </w:pPr>
            <w:r>
              <w:rPr>
                <w:b/>
                <w:bCs/>
                <w:color w:val="000000"/>
                <w:sz w:val="20"/>
                <w:szCs w:val="20"/>
              </w:rPr>
              <w:t> </w:t>
            </w:r>
          </w:p>
        </w:tc>
      </w:tr>
      <w:tr w:rsidR="007215EE" w14:paraId="12A22EEB"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B0B4FE" w14:textId="77777777" w:rsidR="007215EE" w:rsidRDefault="007215EE" w:rsidP="00B57A80">
            <w:pPr>
              <w:jc w:val="center"/>
              <w:rPr>
                <w:color w:val="000000"/>
                <w:sz w:val="20"/>
                <w:szCs w:val="20"/>
              </w:rPr>
            </w:pPr>
            <w:r>
              <w:rPr>
                <w:color w:val="000000"/>
                <w:sz w:val="20"/>
                <w:szCs w:val="20"/>
              </w:rPr>
              <w:t>4</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D1C4EDD" w14:textId="77777777" w:rsidR="007215EE" w:rsidRDefault="007215EE" w:rsidP="00B57A80">
            <w:pPr>
              <w:rPr>
                <w:b/>
                <w:bCs/>
                <w:sz w:val="20"/>
                <w:szCs w:val="20"/>
              </w:rPr>
            </w:pPr>
            <w:r>
              <w:rPr>
                <w:b/>
                <w:bCs/>
                <w:sz w:val="20"/>
                <w:szCs w:val="20"/>
              </w:rPr>
              <w:t>HDPE Pipe 1.5" (50mm) SDR 17, PN 10, PE 100 quality (50 years warranty)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0A3EEB" w14:textId="77777777" w:rsidR="007215EE" w:rsidRDefault="007215EE" w:rsidP="00B57A80">
            <w:pPr>
              <w:jc w:val="center"/>
              <w:rPr>
                <w:b/>
                <w:bCs/>
                <w:sz w:val="20"/>
                <w:szCs w:val="20"/>
              </w:rPr>
            </w:pPr>
            <w:r>
              <w:rPr>
                <w:b/>
                <w:bCs/>
                <w:sz w:val="20"/>
                <w:szCs w:val="20"/>
              </w:rPr>
              <w:t xml:space="preserve"> Meter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1C6D8D" w14:textId="77777777" w:rsidR="007215EE" w:rsidRDefault="007215EE" w:rsidP="00B57A80">
            <w:pPr>
              <w:jc w:val="center"/>
              <w:rPr>
                <w:b/>
                <w:bCs/>
                <w:sz w:val="20"/>
                <w:szCs w:val="20"/>
              </w:rPr>
            </w:pPr>
            <w:r>
              <w:rPr>
                <w:b/>
                <w:bCs/>
                <w:sz w:val="20"/>
                <w:szCs w:val="20"/>
              </w:rPr>
              <w:t>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A38C32" w14:textId="77777777" w:rsidR="007215EE" w:rsidRDefault="007215EE"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462911" w14:textId="77777777" w:rsidR="007215EE" w:rsidRDefault="007215EE" w:rsidP="00B57A80">
            <w:pPr>
              <w:jc w:val="center"/>
              <w:rPr>
                <w:b/>
                <w:bCs/>
                <w:color w:val="000000"/>
                <w:sz w:val="20"/>
                <w:szCs w:val="20"/>
              </w:rPr>
            </w:pPr>
            <w:r>
              <w:rPr>
                <w:b/>
                <w:bCs/>
                <w:color w:val="000000"/>
                <w:sz w:val="20"/>
                <w:szCs w:val="20"/>
              </w:rPr>
              <w:t> </w:t>
            </w:r>
          </w:p>
        </w:tc>
      </w:tr>
      <w:tr w:rsidR="007215EE" w14:paraId="35B1F14F"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EEBA9F" w14:textId="77777777" w:rsidR="007215EE" w:rsidRDefault="007215EE" w:rsidP="00B57A80">
            <w:pPr>
              <w:jc w:val="center"/>
              <w:rPr>
                <w:color w:val="000000"/>
                <w:sz w:val="20"/>
                <w:szCs w:val="20"/>
              </w:rPr>
            </w:pPr>
            <w:r>
              <w:rPr>
                <w:color w:val="000000"/>
                <w:sz w:val="20"/>
                <w:szCs w:val="20"/>
              </w:rPr>
              <w:t>5</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B7A4A04" w14:textId="77777777" w:rsidR="007215EE" w:rsidRDefault="007215EE" w:rsidP="00B57A80">
            <w:pPr>
              <w:rPr>
                <w:b/>
                <w:bCs/>
                <w:sz w:val="20"/>
                <w:szCs w:val="20"/>
              </w:rPr>
            </w:pPr>
            <w:r>
              <w:rPr>
                <w:b/>
                <w:bCs/>
                <w:sz w:val="20"/>
                <w:szCs w:val="20"/>
              </w:rPr>
              <w:t>HDPE Pipe 1.25" (40mm) SDR 17, PN 10, PE 100 quality (50 years warranty)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7656CB" w14:textId="77777777" w:rsidR="007215EE" w:rsidRDefault="007215EE" w:rsidP="00B57A80">
            <w:pPr>
              <w:jc w:val="center"/>
              <w:rPr>
                <w:b/>
                <w:bCs/>
                <w:sz w:val="20"/>
                <w:szCs w:val="20"/>
              </w:rPr>
            </w:pPr>
            <w:r>
              <w:rPr>
                <w:b/>
                <w:bCs/>
                <w:sz w:val="20"/>
                <w:szCs w:val="20"/>
              </w:rPr>
              <w:t xml:space="preserve"> Meter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EC6D55" w14:textId="77777777" w:rsidR="007215EE" w:rsidRDefault="007215EE" w:rsidP="00B57A80">
            <w:pPr>
              <w:jc w:val="center"/>
              <w:rPr>
                <w:b/>
                <w:bCs/>
                <w:sz w:val="20"/>
                <w:szCs w:val="20"/>
              </w:rPr>
            </w:pPr>
            <w:r>
              <w:rPr>
                <w:b/>
                <w:bCs/>
                <w:sz w:val="20"/>
                <w:szCs w:val="20"/>
              </w:rPr>
              <w:t>250.00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2B2994" w14:textId="77777777" w:rsidR="007215EE" w:rsidRDefault="007215EE"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E6C21F" w14:textId="77777777" w:rsidR="007215EE" w:rsidRDefault="007215EE" w:rsidP="00B57A80">
            <w:pPr>
              <w:jc w:val="center"/>
              <w:rPr>
                <w:b/>
                <w:bCs/>
                <w:color w:val="000000"/>
                <w:sz w:val="20"/>
                <w:szCs w:val="20"/>
              </w:rPr>
            </w:pPr>
            <w:r>
              <w:rPr>
                <w:b/>
                <w:bCs/>
                <w:color w:val="000000"/>
                <w:sz w:val="20"/>
                <w:szCs w:val="20"/>
              </w:rPr>
              <w:t> </w:t>
            </w:r>
          </w:p>
        </w:tc>
      </w:tr>
      <w:tr w:rsidR="007215EE" w14:paraId="660A6DFF" w14:textId="77777777" w:rsidTr="00580788">
        <w:trPr>
          <w:trHeight w:val="51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833992" w14:textId="77777777" w:rsidR="007215EE" w:rsidRDefault="007215EE" w:rsidP="00B57A80">
            <w:pPr>
              <w:jc w:val="center"/>
              <w:rPr>
                <w:color w:val="000000"/>
                <w:sz w:val="20"/>
                <w:szCs w:val="20"/>
              </w:rPr>
            </w:pPr>
            <w:r>
              <w:rPr>
                <w:color w:val="000000"/>
                <w:sz w:val="20"/>
                <w:szCs w:val="20"/>
              </w:rPr>
              <w:t>6</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3444FA8" w14:textId="77777777" w:rsidR="007215EE" w:rsidRDefault="007215EE" w:rsidP="00B57A80">
            <w:pPr>
              <w:rPr>
                <w:b/>
                <w:bCs/>
                <w:sz w:val="20"/>
                <w:szCs w:val="20"/>
              </w:rPr>
            </w:pPr>
            <w:r>
              <w:rPr>
                <w:b/>
                <w:bCs/>
                <w:sz w:val="20"/>
                <w:szCs w:val="20"/>
              </w:rPr>
              <w:t xml:space="preserve">Disc Filter </w:t>
            </w:r>
            <w:proofErr w:type="spellStart"/>
            <w:r>
              <w:rPr>
                <w:b/>
                <w:bCs/>
                <w:sz w:val="20"/>
                <w:szCs w:val="20"/>
              </w:rPr>
              <w:t>filter</w:t>
            </w:r>
            <w:proofErr w:type="spellEnd"/>
            <w:r>
              <w:rPr>
                <w:b/>
                <w:bCs/>
                <w:sz w:val="20"/>
                <w:szCs w:val="20"/>
              </w:rPr>
              <w:t xml:space="preserve"> surface 1200qcm, max pressure 10 bar, max flow 30 (m3/h), 120Mesh, 2"BSP Male Thread, (made in China or Turkey)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B0D406" w14:textId="77777777" w:rsidR="007215EE" w:rsidRDefault="007215EE" w:rsidP="00B57A80">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C2A48E" w14:textId="77777777" w:rsidR="007215EE" w:rsidRDefault="007215EE" w:rsidP="00B57A80">
            <w:pPr>
              <w:jc w:val="center"/>
              <w:rPr>
                <w:b/>
                <w:bCs/>
                <w:sz w:val="20"/>
                <w:szCs w:val="20"/>
              </w:rPr>
            </w:pPr>
            <w:r>
              <w:rPr>
                <w:b/>
                <w:bCs/>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2F7BCE" w14:textId="77777777" w:rsidR="007215EE" w:rsidRDefault="007215EE"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D6BB9" w14:textId="77777777" w:rsidR="007215EE" w:rsidRDefault="007215EE" w:rsidP="00B57A80">
            <w:pPr>
              <w:jc w:val="center"/>
              <w:rPr>
                <w:b/>
                <w:bCs/>
                <w:color w:val="000000"/>
                <w:sz w:val="20"/>
                <w:szCs w:val="20"/>
              </w:rPr>
            </w:pPr>
            <w:r>
              <w:rPr>
                <w:b/>
                <w:bCs/>
                <w:color w:val="000000"/>
                <w:sz w:val="20"/>
                <w:szCs w:val="20"/>
              </w:rPr>
              <w:t> </w:t>
            </w:r>
          </w:p>
        </w:tc>
      </w:tr>
      <w:tr w:rsidR="007215EE" w14:paraId="0EAEC28C"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2ACF04" w14:textId="77777777" w:rsidR="007215EE" w:rsidRDefault="007215EE" w:rsidP="00B57A80">
            <w:pPr>
              <w:jc w:val="center"/>
              <w:rPr>
                <w:color w:val="000000"/>
                <w:sz w:val="20"/>
                <w:szCs w:val="20"/>
              </w:rPr>
            </w:pPr>
            <w:r>
              <w:rPr>
                <w:color w:val="000000"/>
                <w:sz w:val="20"/>
                <w:szCs w:val="20"/>
              </w:rPr>
              <w:t>7</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A549E33" w14:textId="77777777" w:rsidR="007215EE" w:rsidRDefault="007215EE" w:rsidP="00B57A80">
            <w:pPr>
              <w:rPr>
                <w:b/>
                <w:bCs/>
                <w:sz w:val="20"/>
                <w:szCs w:val="20"/>
              </w:rPr>
            </w:pPr>
            <w:r>
              <w:rPr>
                <w:b/>
                <w:bCs/>
                <w:sz w:val="20"/>
                <w:szCs w:val="20"/>
              </w:rPr>
              <w:t>End Line, Dn16, (made in China or Turkey)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45EAE2" w14:textId="77777777" w:rsidR="007215EE" w:rsidRDefault="007215EE" w:rsidP="00B57A80">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50D092" w14:textId="77777777" w:rsidR="007215EE" w:rsidRDefault="007215EE" w:rsidP="00B57A80">
            <w:pPr>
              <w:jc w:val="center"/>
              <w:rPr>
                <w:b/>
                <w:bCs/>
                <w:sz w:val="20"/>
                <w:szCs w:val="20"/>
              </w:rPr>
            </w:pPr>
            <w:r>
              <w:rPr>
                <w:b/>
                <w:bCs/>
                <w:sz w:val="20"/>
                <w:szCs w:val="20"/>
              </w:rPr>
              <w:t>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E3D2A" w14:textId="77777777" w:rsidR="007215EE" w:rsidRDefault="007215EE"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5D6313" w14:textId="77777777" w:rsidR="007215EE" w:rsidRDefault="007215EE" w:rsidP="00B57A80">
            <w:pPr>
              <w:jc w:val="center"/>
              <w:rPr>
                <w:b/>
                <w:bCs/>
                <w:color w:val="000000"/>
                <w:sz w:val="20"/>
                <w:szCs w:val="20"/>
              </w:rPr>
            </w:pPr>
            <w:r>
              <w:rPr>
                <w:b/>
                <w:bCs/>
                <w:color w:val="000000"/>
                <w:sz w:val="20"/>
                <w:szCs w:val="20"/>
              </w:rPr>
              <w:t> </w:t>
            </w:r>
          </w:p>
        </w:tc>
      </w:tr>
      <w:tr w:rsidR="007215EE" w14:paraId="4513D1D9"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6A2509" w14:textId="77777777" w:rsidR="007215EE" w:rsidRDefault="007215EE" w:rsidP="00B57A80">
            <w:pPr>
              <w:jc w:val="center"/>
              <w:rPr>
                <w:color w:val="000000"/>
                <w:sz w:val="20"/>
                <w:szCs w:val="20"/>
              </w:rPr>
            </w:pPr>
            <w:r>
              <w:rPr>
                <w:color w:val="000000"/>
                <w:sz w:val="20"/>
                <w:szCs w:val="20"/>
              </w:rPr>
              <w:t>8</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01BC29B" w14:textId="77777777" w:rsidR="007215EE" w:rsidRDefault="007215EE" w:rsidP="00B57A80">
            <w:pPr>
              <w:rPr>
                <w:b/>
                <w:bCs/>
                <w:sz w:val="20"/>
                <w:szCs w:val="20"/>
              </w:rPr>
            </w:pPr>
            <w:r>
              <w:rPr>
                <w:b/>
                <w:bCs/>
                <w:sz w:val="20"/>
                <w:szCs w:val="20"/>
              </w:rPr>
              <w:t>Safety Ring, Dn16, (made in China or Turkey)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058336" w14:textId="77777777" w:rsidR="007215EE" w:rsidRDefault="007215EE" w:rsidP="00B57A80">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876C5B" w14:textId="77777777" w:rsidR="007215EE" w:rsidRDefault="007215EE" w:rsidP="00B57A80">
            <w:pPr>
              <w:jc w:val="center"/>
              <w:rPr>
                <w:b/>
                <w:bCs/>
                <w:sz w:val="20"/>
                <w:szCs w:val="20"/>
              </w:rPr>
            </w:pPr>
            <w:r>
              <w:rPr>
                <w:b/>
                <w:bCs/>
                <w:sz w:val="20"/>
                <w:szCs w:val="20"/>
              </w:rPr>
              <w:t>200.00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4D2AD" w14:textId="77777777" w:rsidR="007215EE" w:rsidRDefault="007215EE"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2F4BD" w14:textId="77777777" w:rsidR="007215EE" w:rsidRDefault="007215EE" w:rsidP="00B57A80">
            <w:pPr>
              <w:jc w:val="center"/>
              <w:rPr>
                <w:b/>
                <w:bCs/>
                <w:color w:val="000000"/>
                <w:sz w:val="20"/>
                <w:szCs w:val="20"/>
              </w:rPr>
            </w:pPr>
            <w:r>
              <w:rPr>
                <w:b/>
                <w:bCs/>
                <w:color w:val="000000"/>
                <w:sz w:val="20"/>
                <w:szCs w:val="20"/>
              </w:rPr>
              <w:t> </w:t>
            </w:r>
          </w:p>
        </w:tc>
      </w:tr>
      <w:tr w:rsidR="007215EE" w14:paraId="66D87811"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665C3B" w14:textId="77777777" w:rsidR="007215EE" w:rsidRDefault="007215EE" w:rsidP="00B57A80">
            <w:pPr>
              <w:jc w:val="center"/>
              <w:rPr>
                <w:color w:val="000000"/>
                <w:sz w:val="20"/>
                <w:szCs w:val="20"/>
              </w:rPr>
            </w:pPr>
            <w:r>
              <w:rPr>
                <w:color w:val="000000"/>
                <w:sz w:val="20"/>
                <w:szCs w:val="20"/>
              </w:rPr>
              <w:t>9</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5ED1A94" w14:textId="77777777" w:rsidR="007215EE" w:rsidRDefault="007215EE" w:rsidP="00B57A80">
            <w:pPr>
              <w:rPr>
                <w:b/>
                <w:bCs/>
                <w:sz w:val="20"/>
                <w:szCs w:val="20"/>
              </w:rPr>
            </w:pPr>
            <w:r>
              <w:rPr>
                <w:b/>
                <w:bCs/>
                <w:sz w:val="20"/>
                <w:szCs w:val="20"/>
              </w:rPr>
              <w:t>Straight Connector, Dn16, (made in China or Turkey)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215CC1" w14:textId="77777777" w:rsidR="007215EE" w:rsidRDefault="007215EE" w:rsidP="00B57A80">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F052C5" w14:textId="77777777" w:rsidR="007215EE" w:rsidRDefault="007215EE" w:rsidP="00B57A80">
            <w:pPr>
              <w:jc w:val="center"/>
              <w:rPr>
                <w:b/>
                <w:bCs/>
                <w:sz w:val="20"/>
                <w:szCs w:val="20"/>
              </w:rPr>
            </w:pPr>
            <w:r>
              <w:rPr>
                <w:b/>
                <w:bCs/>
                <w:sz w:val="20"/>
                <w:szCs w:val="20"/>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436BF" w14:textId="77777777" w:rsidR="007215EE" w:rsidRDefault="007215EE"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D4F56F" w14:textId="77777777" w:rsidR="007215EE" w:rsidRDefault="007215EE" w:rsidP="00B57A80">
            <w:pPr>
              <w:jc w:val="center"/>
              <w:rPr>
                <w:b/>
                <w:bCs/>
                <w:color w:val="000000"/>
                <w:sz w:val="20"/>
                <w:szCs w:val="20"/>
              </w:rPr>
            </w:pPr>
            <w:r>
              <w:rPr>
                <w:b/>
                <w:bCs/>
                <w:color w:val="000000"/>
                <w:sz w:val="20"/>
                <w:szCs w:val="20"/>
              </w:rPr>
              <w:t> </w:t>
            </w:r>
          </w:p>
        </w:tc>
      </w:tr>
      <w:tr w:rsidR="007215EE" w14:paraId="77287914" w14:textId="77777777" w:rsidTr="00580788">
        <w:trPr>
          <w:trHeight w:val="7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830EBA" w14:textId="77777777" w:rsidR="007215EE" w:rsidRDefault="007215EE" w:rsidP="00B57A80">
            <w:pPr>
              <w:jc w:val="center"/>
              <w:rPr>
                <w:color w:val="000000"/>
                <w:sz w:val="20"/>
                <w:szCs w:val="20"/>
              </w:rPr>
            </w:pPr>
            <w:r>
              <w:rPr>
                <w:color w:val="000000"/>
                <w:sz w:val="20"/>
                <w:szCs w:val="20"/>
              </w:rPr>
              <w:t>10</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3D8B449" w14:textId="77777777" w:rsidR="007215EE" w:rsidRDefault="007215EE" w:rsidP="00B57A80">
            <w:pPr>
              <w:rPr>
                <w:b/>
                <w:bCs/>
                <w:sz w:val="20"/>
                <w:szCs w:val="20"/>
              </w:rPr>
            </w:pPr>
            <w:r>
              <w:rPr>
                <w:b/>
                <w:bCs/>
                <w:sz w:val="20"/>
                <w:szCs w:val="20"/>
              </w:rPr>
              <w:t>Stainless Steel Pressure Gauge (L), 3" display, (made in China or Turkey)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892FA2" w14:textId="77777777" w:rsidR="007215EE" w:rsidRDefault="007215EE" w:rsidP="00B57A80">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F52EE6" w14:textId="77777777" w:rsidR="007215EE" w:rsidRDefault="007215EE" w:rsidP="00B57A80">
            <w:pPr>
              <w:jc w:val="center"/>
              <w:rPr>
                <w:b/>
                <w:bCs/>
                <w:sz w:val="20"/>
                <w:szCs w:val="20"/>
              </w:rPr>
            </w:pPr>
            <w:r>
              <w:rPr>
                <w:b/>
                <w:bCs/>
                <w:sz w:val="20"/>
                <w:szCs w:val="20"/>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4E741" w14:textId="77777777" w:rsidR="007215EE" w:rsidRDefault="007215EE"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F856D8" w14:textId="77777777" w:rsidR="007215EE" w:rsidRDefault="007215EE" w:rsidP="00B57A80">
            <w:pPr>
              <w:jc w:val="center"/>
              <w:rPr>
                <w:b/>
                <w:bCs/>
                <w:color w:val="000000"/>
                <w:sz w:val="20"/>
                <w:szCs w:val="20"/>
              </w:rPr>
            </w:pPr>
            <w:r>
              <w:rPr>
                <w:b/>
                <w:bCs/>
                <w:color w:val="000000"/>
                <w:sz w:val="20"/>
                <w:szCs w:val="20"/>
              </w:rPr>
              <w:t> </w:t>
            </w:r>
          </w:p>
        </w:tc>
      </w:tr>
      <w:tr w:rsidR="007215EE" w14:paraId="7B37CDB5"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B9E195" w14:textId="77777777" w:rsidR="007215EE" w:rsidRDefault="007215EE" w:rsidP="00B57A80">
            <w:pPr>
              <w:jc w:val="center"/>
              <w:rPr>
                <w:color w:val="000000"/>
                <w:sz w:val="20"/>
                <w:szCs w:val="20"/>
              </w:rPr>
            </w:pPr>
            <w:r>
              <w:rPr>
                <w:color w:val="000000"/>
                <w:sz w:val="20"/>
                <w:szCs w:val="20"/>
              </w:rPr>
              <w:t>11</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41011EF" w14:textId="77777777" w:rsidR="007215EE" w:rsidRDefault="007215EE" w:rsidP="00B57A80">
            <w:pPr>
              <w:rPr>
                <w:b/>
                <w:bCs/>
                <w:sz w:val="20"/>
                <w:szCs w:val="20"/>
              </w:rPr>
            </w:pPr>
            <w:r>
              <w:rPr>
                <w:b/>
                <w:bCs/>
                <w:sz w:val="20"/>
                <w:szCs w:val="20"/>
              </w:rPr>
              <w:t>Fittings set</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8CBA83" w14:textId="77777777" w:rsidR="007215EE" w:rsidRDefault="007215EE" w:rsidP="00B57A80">
            <w:pPr>
              <w:jc w:val="center"/>
              <w:rPr>
                <w:b/>
                <w:bCs/>
                <w:sz w:val="20"/>
                <w:szCs w:val="20"/>
              </w:rPr>
            </w:pPr>
            <w:r>
              <w:rPr>
                <w:b/>
                <w:bCs/>
                <w:sz w:val="20"/>
                <w:szCs w:val="20"/>
              </w:rPr>
              <w:t xml:space="preserve"> lump-sum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DC38BC" w14:textId="77777777" w:rsidR="007215EE" w:rsidRDefault="007215EE" w:rsidP="00B57A80">
            <w:pPr>
              <w:jc w:val="center"/>
              <w:rPr>
                <w:b/>
                <w:bCs/>
                <w:sz w:val="20"/>
                <w:szCs w:val="20"/>
              </w:rPr>
            </w:pPr>
            <w:r>
              <w:rPr>
                <w:b/>
                <w:bCs/>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97BF5" w14:textId="77777777" w:rsidR="007215EE" w:rsidRDefault="007215EE"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9542FD" w14:textId="77777777" w:rsidR="007215EE" w:rsidRDefault="007215EE" w:rsidP="00B57A80">
            <w:pPr>
              <w:jc w:val="center"/>
              <w:rPr>
                <w:b/>
                <w:bCs/>
                <w:color w:val="000000"/>
                <w:sz w:val="20"/>
                <w:szCs w:val="20"/>
              </w:rPr>
            </w:pPr>
            <w:r>
              <w:rPr>
                <w:b/>
                <w:bCs/>
                <w:color w:val="000000"/>
                <w:sz w:val="20"/>
                <w:szCs w:val="20"/>
              </w:rPr>
              <w:t> </w:t>
            </w:r>
          </w:p>
        </w:tc>
      </w:tr>
      <w:tr w:rsidR="007215EE" w14:paraId="73C88B92" w14:textId="77777777" w:rsidTr="00580788">
        <w:trPr>
          <w:trHeight w:val="309"/>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DB84E1" w14:textId="77777777" w:rsidR="007215EE" w:rsidRDefault="007215EE" w:rsidP="00B57A80">
            <w:pPr>
              <w:jc w:val="center"/>
              <w:rPr>
                <w:color w:val="000000"/>
                <w:sz w:val="20"/>
                <w:szCs w:val="20"/>
              </w:rPr>
            </w:pPr>
            <w:r>
              <w:rPr>
                <w:color w:val="000000"/>
                <w:sz w:val="20"/>
                <w:szCs w:val="20"/>
              </w:rPr>
              <w:t>12</w:t>
            </w:r>
          </w:p>
        </w:tc>
        <w:tc>
          <w:tcPr>
            <w:tcW w:w="56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E856369" w14:textId="77777777" w:rsidR="007215EE" w:rsidRDefault="007215EE" w:rsidP="00B57A80">
            <w:pPr>
              <w:rPr>
                <w:b/>
                <w:bCs/>
                <w:sz w:val="20"/>
                <w:szCs w:val="20"/>
              </w:rPr>
            </w:pPr>
            <w:r>
              <w:rPr>
                <w:b/>
                <w:bCs/>
                <w:sz w:val="20"/>
                <w:szCs w:val="20"/>
              </w:rPr>
              <w:t>5 HP submersible water pump, capacity 10m3/h (JD, Dongyin, Vackson) along with the required 100m power cable</w:t>
            </w:r>
          </w:p>
        </w:tc>
        <w:tc>
          <w:tcPr>
            <w:tcW w:w="106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438B68" w14:textId="77777777" w:rsidR="007215EE" w:rsidRDefault="007215EE" w:rsidP="00B57A80">
            <w:pPr>
              <w:jc w:val="center"/>
              <w:rPr>
                <w:b/>
                <w:bCs/>
                <w:sz w:val="20"/>
                <w:szCs w:val="20"/>
              </w:rPr>
            </w:pPr>
            <w:r>
              <w:rPr>
                <w:b/>
                <w:bCs/>
                <w:sz w:val="20"/>
                <w:szCs w:val="20"/>
              </w:rPr>
              <w:t xml:space="preserve"> Each </w:t>
            </w:r>
          </w:p>
        </w:tc>
        <w:tc>
          <w:tcPr>
            <w:tcW w:w="115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4813F0" w14:textId="77777777" w:rsidR="007215EE" w:rsidRDefault="007215EE" w:rsidP="00B57A80">
            <w:pPr>
              <w:jc w:val="center"/>
              <w:rPr>
                <w:b/>
                <w:bCs/>
                <w:sz w:val="20"/>
                <w:szCs w:val="20"/>
              </w:rPr>
            </w:pPr>
            <w:r>
              <w:rPr>
                <w:b/>
                <w:bCs/>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19B1A" w14:textId="77777777" w:rsidR="007215EE" w:rsidRDefault="007215EE" w:rsidP="00B57A80">
            <w:pPr>
              <w:jc w:val="center"/>
              <w:rPr>
                <w:b/>
                <w:bCs/>
                <w:color w:val="000000"/>
                <w:sz w:val="20"/>
                <w:szCs w:val="20"/>
              </w:rPr>
            </w:pPr>
            <w:r>
              <w:rPr>
                <w:b/>
                <w:bCs/>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182824" w14:textId="77777777" w:rsidR="007215EE" w:rsidRDefault="007215EE" w:rsidP="00B57A80">
            <w:pPr>
              <w:jc w:val="center"/>
              <w:rPr>
                <w:b/>
                <w:bCs/>
                <w:color w:val="000000"/>
                <w:sz w:val="20"/>
                <w:szCs w:val="20"/>
              </w:rPr>
            </w:pPr>
            <w:r>
              <w:rPr>
                <w:b/>
                <w:bCs/>
                <w:color w:val="000000"/>
                <w:sz w:val="20"/>
                <w:szCs w:val="20"/>
              </w:rPr>
              <w:t> </w:t>
            </w:r>
          </w:p>
        </w:tc>
      </w:tr>
      <w:tr w:rsidR="007215EE" w14:paraId="50783F02" w14:textId="77777777" w:rsidTr="00580788">
        <w:trPr>
          <w:trHeight w:val="309"/>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9F5D78" w14:textId="77777777" w:rsidR="007215EE" w:rsidRDefault="007215EE" w:rsidP="00B57A80">
            <w:pPr>
              <w:jc w:val="center"/>
              <w:rPr>
                <w:color w:val="000000"/>
                <w:sz w:val="20"/>
                <w:szCs w:val="20"/>
              </w:rPr>
            </w:pPr>
            <w:r>
              <w:rPr>
                <w:color w:val="000000"/>
                <w:sz w:val="20"/>
                <w:szCs w:val="20"/>
              </w:rPr>
              <w:t>13</w:t>
            </w:r>
          </w:p>
        </w:tc>
        <w:tc>
          <w:tcPr>
            <w:tcW w:w="569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FD1B80F" w14:textId="77777777" w:rsidR="007215EE" w:rsidRDefault="007215EE" w:rsidP="00B57A80">
            <w:pPr>
              <w:rPr>
                <w:b/>
                <w:bCs/>
                <w:sz w:val="20"/>
                <w:szCs w:val="20"/>
              </w:rPr>
            </w:pPr>
            <w:r>
              <w:rPr>
                <w:b/>
                <w:bCs/>
                <w:sz w:val="20"/>
                <w:szCs w:val="20"/>
              </w:rPr>
              <w:t>Delivery to Zabul Cricket Ground</w:t>
            </w:r>
          </w:p>
        </w:tc>
        <w:tc>
          <w:tcPr>
            <w:tcW w:w="106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8EEDD8" w14:textId="77777777" w:rsidR="007215EE" w:rsidRDefault="007215EE" w:rsidP="00B57A80">
            <w:pPr>
              <w:jc w:val="center"/>
              <w:rPr>
                <w:b/>
                <w:bCs/>
                <w:sz w:val="20"/>
                <w:szCs w:val="20"/>
              </w:rPr>
            </w:pPr>
            <w:r>
              <w:rPr>
                <w:b/>
                <w:bCs/>
                <w:sz w:val="20"/>
                <w:szCs w:val="20"/>
              </w:rPr>
              <w:t xml:space="preserve"> lump-sum </w:t>
            </w:r>
          </w:p>
        </w:tc>
        <w:tc>
          <w:tcPr>
            <w:tcW w:w="115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473B80" w14:textId="77777777" w:rsidR="007215EE" w:rsidRDefault="007215EE" w:rsidP="00B57A80">
            <w:pPr>
              <w:jc w:val="center"/>
              <w:rPr>
                <w:b/>
                <w:bCs/>
                <w:sz w:val="20"/>
                <w:szCs w:val="20"/>
              </w:rPr>
            </w:pPr>
            <w:r>
              <w:rPr>
                <w:b/>
                <w:bCs/>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29B01" w14:textId="77777777" w:rsidR="007215EE" w:rsidRDefault="007215EE" w:rsidP="00B57A80">
            <w:pPr>
              <w:jc w:val="center"/>
              <w:rPr>
                <w:b/>
                <w:bCs/>
                <w:color w:val="000000"/>
                <w:sz w:val="20"/>
                <w:szCs w:val="20"/>
              </w:rPr>
            </w:pPr>
            <w:r>
              <w:rPr>
                <w:b/>
                <w:bCs/>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C158CA" w14:textId="77777777" w:rsidR="007215EE" w:rsidRDefault="007215EE" w:rsidP="00B57A80">
            <w:pPr>
              <w:jc w:val="center"/>
              <w:rPr>
                <w:b/>
                <w:bCs/>
                <w:color w:val="000000"/>
                <w:sz w:val="20"/>
                <w:szCs w:val="20"/>
              </w:rPr>
            </w:pPr>
            <w:r>
              <w:rPr>
                <w:b/>
                <w:bCs/>
                <w:color w:val="000000"/>
                <w:sz w:val="20"/>
                <w:szCs w:val="20"/>
              </w:rPr>
              <w:t> </w:t>
            </w:r>
          </w:p>
        </w:tc>
      </w:tr>
      <w:tr w:rsidR="007215EE" w14:paraId="6821DA8E" w14:textId="77777777" w:rsidTr="00580788">
        <w:trPr>
          <w:trHeight w:val="51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1612DC" w14:textId="77777777" w:rsidR="007215EE" w:rsidRDefault="007215EE" w:rsidP="00B57A80">
            <w:pPr>
              <w:jc w:val="center"/>
              <w:rPr>
                <w:color w:val="000000"/>
                <w:sz w:val="20"/>
                <w:szCs w:val="20"/>
              </w:rPr>
            </w:pPr>
            <w:r>
              <w:rPr>
                <w:color w:val="000000"/>
                <w:sz w:val="20"/>
                <w:szCs w:val="20"/>
              </w:rPr>
              <w:t>14</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9DE414F" w14:textId="77777777" w:rsidR="007215EE" w:rsidRDefault="007215EE" w:rsidP="00B57A80">
            <w:pPr>
              <w:rPr>
                <w:b/>
                <w:bCs/>
                <w:sz w:val="20"/>
                <w:szCs w:val="20"/>
              </w:rPr>
            </w:pPr>
            <w:r>
              <w:rPr>
                <w:b/>
                <w:bCs/>
                <w:sz w:val="20"/>
                <w:szCs w:val="20"/>
              </w:rPr>
              <w:t>Excavation of 1200m (30cm deep x 30cm wide) for burying the main pipe</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7C672A" w14:textId="77777777" w:rsidR="007215EE" w:rsidRDefault="007215EE" w:rsidP="00B57A80">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8E8C93" w14:textId="77777777" w:rsidR="007215EE" w:rsidRDefault="007215EE" w:rsidP="00B57A80">
            <w:pPr>
              <w:jc w:val="center"/>
              <w:rPr>
                <w:b/>
                <w:bCs/>
                <w:sz w:val="20"/>
                <w:szCs w:val="20"/>
              </w:rPr>
            </w:pPr>
            <w:r>
              <w:rPr>
                <w:b/>
                <w:bCs/>
                <w:sz w:val="20"/>
                <w:szCs w:val="20"/>
              </w:rPr>
              <w:t>750.00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B3C6D6" w14:textId="77777777" w:rsidR="007215EE" w:rsidRDefault="007215EE"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DFB4A4" w14:textId="77777777" w:rsidR="007215EE" w:rsidRDefault="007215EE" w:rsidP="00B57A80">
            <w:pPr>
              <w:jc w:val="center"/>
              <w:rPr>
                <w:b/>
                <w:bCs/>
                <w:color w:val="000000"/>
                <w:sz w:val="20"/>
                <w:szCs w:val="20"/>
              </w:rPr>
            </w:pPr>
            <w:r>
              <w:rPr>
                <w:b/>
                <w:bCs/>
                <w:color w:val="000000"/>
                <w:sz w:val="20"/>
                <w:szCs w:val="20"/>
              </w:rPr>
              <w:t> </w:t>
            </w:r>
          </w:p>
        </w:tc>
      </w:tr>
      <w:tr w:rsidR="007215EE" w14:paraId="70AFD928"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CA77D6" w14:textId="77777777" w:rsidR="007215EE" w:rsidRDefault="007215EE" w:rsidP="00B57A80">
            <w:pPr>
              <w:jc w:val="center"/>
              <w:rPr>
                <w:color w:val="000000"/>
                <w:sz w:val="20"/>
                <w:szCs w:val="20"/>
              </w:rPr>
            </w:pPr>
            <w:r>
              <w:rPr>
                <w:color w:val="000000"/>
                <w:sz w:val="20"/>
                <w:szCs w:val="20"/>
              </w:rPr>
              <w:t>15</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3644F6A" w14:textId="77777777" w:rsidR="007215EE" w:rsidRDefault="007215EE" w:rsidP="00B57A80">
            <w:pPr>
              <w:rPr>
                <w:b/>
                <w:bCs/>
                <w:sz w:val="20"/>
                <w:szCs w:val="20"/>
              </w:rPr>
            </w:pPr>
            <w:r>
              <w:rPr>
                <w:b/>
                <w:bCs/>
                <w:sz w:val="20"/>
                <w:szCs w:val="20"/>
              </w:rPr>
              <w:t>Survey, design and Installation</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478D51" w14:textId="77777777" w:rsidR="007215EE" w:rsidRDefault="007215EE" w:rsidP="00B57A80">
            <w:pPr>
              <w:jc w:val="center"/>
              <w:rPr>
                <w:b/>
                <w:bCs/>
                <w:sz w:val="20"/>
                <w:szCs w:val="20"/>
              </w:rPr>
            </w:pPr>
            <w:r>
              <w:rPr>
                <w:b/>
                <w:bCs/>
                <w:sz w:val="20"/>
                <w:szCs w:val="20"/>
              </w:rPr>
              <w:t xml:space="preserve"> lump-sum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054759" w14:textId="77777777" w:rsidR="007215EE" w:rsidRDefault="007215EE" w:rsidP="00B57A80">
            <w:pPr>
              <w:jc w:val="center"/>
              <w:rPr>
                <w:b/>
                <w:bCs/>
                <w:sz w:val="20"/>
                <w:szCs w:val="20"/>
              </w:rPr>
            </w:pPr>
            <w:r>
              <w:rPr>
                <w:b/>
                <w:bCs/>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F02E4" w14:textId="77777777" w:rsidR="007215EE" w:rsidRDefault="007215EE"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EAB56" w14:textId="77777777" w:rsidR="007215EE" w:rsidRDefault="007215EE" w:rsidP="00B57A80">
            <w:pPr>
              <w:jc w:val="center"/>
              <w:rPr>
                <w:b/>
                <w:bCs/>
                <w:color w:val="000000"/>
                <w:sz w:val="20"/>
                <w:szCs w:val="20"/>
              </w:rPr>
            </w:pPr>
            <w:r>
              <w:rPr>
                <w:b/>
                <w:bCs/>
                <w:color w:val="000000"/>
                <w:sz w:val="20"/>
                <w:szCs w:val="20"/>
              </w:rPr>
              <w:t> </w:t>
            </w:r>
          </w:p>
        </w:tc>
      </w:tr>
      <w:tr w:rsidR="007215EE" w14:paraId="4E3E97F9" w14:textId="77777777" w:rsidTr="00580788">
        <w:trPr>
          <w:trHeight w:val="457"/>
        </w:trPr>
        <w:tc>
          <w:tcPr>
            <w:tcW w:w="9701" w:type="dxa"/>
            <w:gridSpan w:val="5"/>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252AC859" w14:textId="77777777" w:rsidR="007215EE" w:rsidRDefault="007215EE" w:rsidP="00B57A80">
            <w:pPr>
              <w:jc w:val="center"/>
              <w:rPr>
                <w:b/>
                <w:bCs/>
                <w:sz w:val="20"/>
                <w:szCs w:val="20"/>
              </w:rPr>
            </w:pPr>
            <w:r w:rsidRPr="00580788">
              <w:rPr>
                <w:b/>
                <w:bCs/>
                <w:sz w:val="20"/>
                <w:szCs w:val="20"/>
              </w:rPr>
              <w:t>Sub Total/AFN</w:t>
            </w:r>
          </w:p>
        </w:tc>
        <w:tc>
          <w:tcPr>
            <w:tcW w:w="16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554B8B3" w14:textId="45214FC4" w:rsidR="007215EE" w:rsidRDefault="007215EE" w:rsidP="00B57A80">
            <w:pPr>
              <w:rPr>
                <w:b/>
                <w:bCs/>
                <w:sz w:val="20"/>
                <w:szCs w:val="20"/>
              </w:rPr>
            </w:pPr>
          </w:p>
        </w:tc>
      </w:tr>
      <w:tr w:rsidR="00580788" w14:paraId="6B63D27C" w14:textId="77777777" w:rsidTr="00744D6B">
        <w:trPr>
          <w:trHeight w:val="289"/>
        </w:trPr>
        <w:tc>
          <w:tcPr>
            <w:tcW w:w="11310"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67FD0D" w14:textId="77777777" w:rsidR="00580788" w:rsidRDefault="00580788" w:rsidP="00B57A80">
            <w:pPr>
              <w:jc w:val="center"/>
              <w:rPr>
                <w:b/>
                <w:bCs/>
                <w:sz w:val="20"/>
                <w:szCs w:val="20"/>
              </w:rPr>
            </w:pPr>
          </w:p>
        </w:tc>
      </w:tr>
      <w:tr w:rsidR="00580788" w14:paraId="66D55E6F" w14:textId="77777777" w:rsidTr="00580788">
        <w:trPr>
          <w:trHeight w:val="289"/>
        </w:trPr>
        <w:tc>
          <w:tcPr>
            <w:tcW w:w="784" w:type="dxa"/>
            <w:tcBorders>
              <w:top w:val="single" w:sz="4" w:space="0" w:color="auto"/>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center"/>
            <w:hideMark/>
          </w:tcPr>
          <w:p w14:paraId="662DE346" w14:textId="77777777" w:rsidR="00580788" w:rsidRDefault="00580788" w:rsidP="00B57A80">
            <w:pPr>
              <w:jc w:val="center"/>
              <w:rPr>
                <w:b/>
                <w:bCs/>
                <w:sz w:val="20"/>
                <w:szCs w:val="20"/>
              </w:rPr>
            </w:pPr>
            <w:r>
              <w:rPr>
                <w:b/>
                <w:bCs/>
                <w:sz w:val="20"/>
                <w:szCs w:val="20"/>
              </w:rPr>
              <w:t>NO</w:t>
            </w:r>
          </w:p>
        </w:tc>
        <w:tc>
          <w:tcPr>
            <w:tcW w:w="5691" w:type="dxa"/>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14:paraId="0974EF77" w14:textId="77777777" w:rsidR="00580788" w:rsidRDefault="00580788" w:rsidP="00B57A80">
            <w:pPr>
              <w:jc w:val="center"/>
              <w:rPr>
                <w:b/>
                <w:bCs/>
                <w:sz w:val="20"/>
                <w:szCs w:val="20"/>
              </w:rPr>
            </w:pPr>
            <w:r>
              <w:rPr>
                <w:b/>
                <w:bCs/>
                <w:sz w:val="20"/>
                <w:szCs w:val="20"/>
              </w:rPr>
              <w:t>Description</w:t>
            </w:r>
          </w:p>
        </w:tc>
        <w:tc>
          <w:tcPr>
            <w:tcW w:w="1067" w:type="dxa"/>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14:paraId="66136572" w14:textId="77777777" w:rsidR="00580788" w:rsidRDefault="00580788" w:rsidP="00B57A80">
            <w:pPr>
              <w:jc w:val="center"/>
              <w:rPr>
                <w:b/>
                <w:bCs/>
                <w:sz w:val="20"/>
                <w:szCs w:val="20"/>
              </w:rPr>
            </w:pPr>
            <w:r>
              <w:rPr>
                <w:b/>
                <w:bCs/>
                <w:sz w:val="20"/>
                <w:szCs w:val="20"/>
              </w:rPr>
              <w:t xml:space="preserve">Unit </w:t>
            </w:r>
          </w:p>
        </w:tc>
        <w:tc>
          <w:tcPr>
            <w:tcW w:w="1150" w:type="dxa"/>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14:paraId="1127AF9E" w14:textId="77777777" w:rsidR="00580788" w:rsidRDefault="00580788" w:rsidP="00B57A80">
            <w:pPr>
              <w:jc w:val="center"/>
              <w:rPr>
                <w:b/>
                <w:bCs/>
                <w:sz w:val="20"/>
                <w:szCs w:val="20"/>
              </w:rPr>
            </w:pPr>
            <w:r>
              <w:rPr>
                <w:b/>
                <w:bCs/>
                <w:sz w:val="20"/>
                <w:szCs w:val="20"/>
              </w:rPr>
              <w:t>Quantity</w:t>
            </w:r>
          </w:p>
        </w:tc>
        <w:tc>
          <w:tcPr>
            <w:tcW w:w="1009" w:type="dxa"/>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14:paraId="3A88F4C6" w14:textId="77777777" w:rsidR="00580788" w:rsidRDefault="00580788" w:rsidP="00B57A80">
            <w:pPr>
              <w:jc w:val="center"/>
              <w:rPr>
                <w:b/>
                <w:bCs/>
                <w:sz w:val="20"/>
                <w:szCs w:val="20"/>
              </w:rPr>
            </w:pPr>
            <w:r>
              <w:rPr>
                <w:b/>
                <w:bCs/>
                <w:sz w:val="20"/>
                <w:szCs w:val="20"/>
              </w:rPr>
              <w:t>Unit Cost</w:t>
            </w:r>
          </w:p>
        </w:tc>
        <w:tc>
          <w:tcPr>
            <w:tcW w:w="1609" w:type="dxa"/>
            <w:tcBorders>
              <w:top w:val="single" w:sz="4" w:space="0" w:color="auto"/>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14:paraId="3323287F" w14:textId="77777777" w:rsidR="00580788" w:rsidRDefault="00580788" w:rsidP="00B57A80">
            <w:pPr>
              <w:jc w:val="center"/>
              <w:rPr>
                <w:b/>
                <w:bCs/>
                <w:sz w:val="20"/>
                <w:szCs w:val="20"/>
              </w:rPr>
            </w:pPr>
            <w:r>
              <w:rPr>
                <w:b/>
                <w:bCs/>
                <w:sz w:val="20"/>
                <w:szCs w:val="20"/>
              </w:rPr>
              <w:t>Total Cost</w:t>
            </w:r>
          </w:p>
        </w:tc>
      </w:tr>
      <w:tr w:rsidR="00580788" w14:paraId="5B5F7739" w14:textId="77777777" w:rsidTr="00580788">
        <w:trPr>
          <w:trHeight w:val="433"/>
        </w:trPr>
        <w:tc>
          <w:tcPr>
            <w:tcW w:w="1131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tcMar>
              <w:top w:w="15" w:type="dxa"/>
              <w:left w:w="15" w:type="dxa"/>
              <w:bottom w:w="0" w:type="dxa"/>
              <w:right w:w="15" w:type="dxa"/>
            </w:tcMar>
            <w:vAlign w:val="center"/>
          </w:tcPr>
          <w:p w14:paraId="15E70960" w14:textId="698B21DD" w:rsidR="00580788" w:rsidRDefault="00580788" w:rsidP="00B57A80">
            <w:pPr>
              <w:jc w:val="center"/>
              <w:rPr>
                <w:b/>
                <w:bCs/>
                <w:sz w:val="20"/>
                <w:szCs w:val="20"/>
              </w:rPr>
            </w:pPr>
            <w:r w:rsidRPr="00580788">
              <w:rPr>
                <w:b/>
                <w:bCs/>
                <w:color w:val="943634" w:themeColor="accent2" w:themeShade="BF"/>
              </w:rPr>
              <w:t>Kunduz Cricket ground Drip irrigation System BOQ</w:t>
            </w:r>
          </w:p>
        </w:tc>
      </w:tr>
      <w:tr w:rsidR="00580788" w14:paraId="04B7FEC2"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94C169" w14:textId="77777777" w:rsidR="00580788" w:rsidRDefault="00580788" w:rsidP="00B57A80">
            <w:pPr>
              <w:jc w:val="center"/>
              <w:rPr>
                <w:color w:val="000000"/>
                <w:sz w:val="20"/>
                <w:szCs w:val="20"/>
              </w:rPr>
            </w:pPr>
            <w:r>
              <w:rPr>
                <w:color w:val="000000"/>
                <w:sz w:val="20"/>
                <w:szCs w:val="20"/>
              </w:rPr>
              <w:t>1</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FCCA100" w14:textId="77777777" w:rsidR="00580788" w:rsidRDefault="00580788" w:rsidP="00B57A80">
            <w:pPr>
              <w:rPr>
                <w:b/>
                <w:bCs/>
                <w:sz w:val="20"/>
                <w:szCs w:val="20"/>
              </w:rPr>
            </w:pPr>
            <w:r>
              <w:rPr>
                <w:b/>
                <w:bCs/>
                <w:sz w:val="20"/>
                <w:szCs w:val="20"/>
              </w:rPr>
              <w:t>Turbulent Flowing On-line Dripper, 4L/h, Black Color (made in China or Turkey)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495E42" w14:textId="77777777" w:rsidR="00580788" w:rsidRDefault="00580788" w:rsidP="00B57A80">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B1DAFA" w14:textId="77777777" w:rsidR="00580788" w:rsidRDefault="00580788" w:rsidP="00B57A80">
            <w:pPr>
              <w:jc w:val="center"/>
              <w:rPr>
                <w:b/>
                <w:bCs/>
                <w:sz w:val="20"/>
                <w:szCs w:val="20"/>
              </w:rPr>
            </w:pPr>
            <w:r>
              <w:rPr>
                <w:b/>
                <w:bCs/>
                <w:sz w:val="20"/>
                <w:szCs w:val="20"/>
              </w:rPr>
              <w:t>2,000.00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2A69DC" w14:textId="77777777" w:rsidR="00580788" w:rsidRDefault="00580788"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2BE9DF" w14:textId="77777777" w:rsidR="00580788" w:rsidRDefault="00580788" w:rsidP="00B57A80">
            <w:pPr>
              <w:jc w:val="center"/>
              <w:rPr>
                <w:b/>
                <w:bCs/>
                <w:color w:val="000000"/>
                <w:sz w:val="20"/>
                <w:szCs w:val="20"/>
              </w:rPr>
            </w:pPr>
            <w:r>
              <w:rPr>
                <w:b/>
                <w:bCs/>
                <w:color w:val="000000"/>
                <w:sz w:val="20"/>
                <w:szCs w:val="20"/>
              </w:rPr>
              <w:t> </w:t>
            </w:r>
          </w:p>
        </w:tc>
      </w:tr>
      <w:tr w:rsidR="00580788" w14:paraId="234617D6"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51DCA" w14:textId="77777777" w:rsidR="00580788" w:rsidRDefault="00580788" w:rsidP="00B57A80">
            <w:pPr>
              <w:jc w:val="center"/>
              <w:rPr>
                <w:color w:val="000000"/>
                <w:sz w:val="20"/>
                <w:szCs w:val="20"/>
              </w:rPr>
            </w:pPr>
            <w:r>
              <w:rPr>
                <w:color w:val="000000"/>
                <w:sz w:val="20"/>
                <w:szCs w:val="20"/>
              </w:rPr>
              <w:t>2</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C448289" w14:textId="77777777" w:rsidR="00580788" w:rsidRDefault="00580788" w:rsidP="00B57A80">
            <w:pPr>
              <w:rPr>
                <w:b/>
                <w:bCs/>
                <w:sz w:val="20"/>
                <w:szCs w:val="20"/>
              </w:rPr>
            </w:pPr>
            <w:r>
              <w:rPr>
                <w:b/>
                <w:bCs/>
                <w:sz w:val="20"/>
                <w:szCs w:val="20"/>
              </w:rPr>
              <w:t>Offtake for PVC Pipe, Dn,16, With T type Grommet (made in China or Turkey)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50856E" w14:textId="77777777" w:rsidR="00580788" w:rsidRDefault="00580788" w:rsidP="00B57A80">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1BA7A0" w14:textId="77777777" w:rsidR="00580788" w:rsidRDefault="00580788" w:rsidP="00B57A80">
            <w:pPr>
              <w:jc w:val="center"/>
              <w:rPr>
                <w:b/>
                <w:bCs/>
                <w:sz w:val="20"/>
                <w:szCs w:val="20"/>
              </w:rPr>
            </w:pPr>
            <w:r>
              <w:rPr>
                <w:b/>
                <w:bCs/>
                <w:sz w:val="20"/>
                <w:szCs w:val="20"/>
              </w:rPr>
              <w:t>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FA76B8" w14:textId="77777777" w:rsidR="00580788" w:rsidRDefault="00580788"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A969A0" w14:textId="77777777" w:rsidR="00580788" w:rsidRDefault="00580788" w:rsidP="00B57A80">
            <w:pPr>
              <w:jc w:val="center"/>
              <w:rPr>
                <w:b/>
                <w:bCs/>
                <w:color w:val="000000"/>
                <w:sz w:val="20"/>
                <w:szCs w:val="20"/>
              </w:rPr>
            </w:pPr>
            <w:r>
              <w:rPr>
                <w:b/>
                <w:bCs/>
                <w:color w:val="000000"/>
                <w:sz w:val="20"/>
                <w:szCs w:val="20"/>
              </w:rPr>
              <w:t> </w:t>
            </w:r>
          </w:p>
        </w:tc>
      </w:tr>
      <w:tr w:rsidR="00580788" w14:paraId="2E3C2A74"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0D381F" w14:textId="77777777" w:rsidR="00580788" w:rsidRDefault="00580788" w:rsidP="00B57A80">
            <w:pPr>
              <w:jc w:val="center"/>
              <w:rPr>
                <w:color w:val="000000"/>
                <w:sz w:val="20"/>
                <w:szCs w:val="20"/>
              </w:rPr>
            </w:pPr>
            <w:r>
              <w:rPr>
                <w:color w:val="000000"/>
                <w:sz w:val="20"/>
                <w:szCs w:val="20"/>
              </w:rPr>
              <w:t>3</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D2ECCC3" w14:textId="77777777" w:rsidR="00580788" w:rsidRDefault="00580788" w:rsidP="00B57A80">
            <w:pPr>
              <w:rPr>
                <w:b/>
                <w:bCs/>
                <w:sz w:val="20"/>
                <w:szCs w:val="20"/>
              </w:rPr>
            </w:pPr>
            <w:r>
              <w:rPr>
                <w:b/>
                <w:bCs/>
                <w:sz w:val="20"/>
                <w:szCs w:val="20"/>
              </w:rPr>
              <w:t>LLDPE Lateral pipe, outside Dia 16mm, 1.2mm thickness, 4.0bar, Laser print Φ16*1.2 500m 1m/laser, One Bule Line on pipe</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7223F7" w14:textId="77777777" w:rsidR="00580788" w:rsidRDefault="00580788" w:rsidP="00B57A80">
            <w:pPr>
              <w:jc w:val="center"/>
              <w:rPr>
                <w:b/>
                <w:bCs/>
                <w:sz w:val="20"/>
                <w:szCs w:val="20"/>
              </w:rPr>
            </w:pPr>
            <w:r>
              <w:rPr>
                <w:b/>
                <w:bCs/>
                <w:sz w:val="20"/>
                <w:szCs w:val="20"/>
              </w:rPr>
              <w:t xml:space="preserve"> Meter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DA8D61" w14:textId="77777777" w:rsidR="00580788" w:rsidRDefault="00580788" w:rsidP="00B57A80">
            <w:pPr>
              <w:jc w:val="center"/>
              <w:rPr>
                <w:b/>
                <w:bCs/>
                <w:sz w:val="20"/>
                <w:szCs w:val="20"/>
              </w:rPr>
            </w:pPr>
            <w:r>
              <w:rPr>
                <w:b/>
                <w:bCs/>
                <w:sz w:val="20"/>
                <w:szCs w:val="20"/>
              </w:rPr>
              <w:t>1,500.00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6E8320" w14:textId="77777777" w:rsidR="00580788" w:rsidRDefault="00580788"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A94801" w14:textId="77777777" w:rsidR="00580788" w:rsidRDefault="00580788" w:rsidP="00B57A80">
            <w:pPr>
              <w:jc w:val="center"/>
              <w:rPr>
                <w:b/>
                <w:bCs/>
                <w:color w:val="000000"/>
                <w:sz w:val="20"/>
                <w:szCs w:val="20"/>
              </w:rPr>
            </w:pPr>
            <w:r>
              <w:rPr>
                <w:b/>
                <w:bCs/>
                <w:color w:val="000000"/>
                <w:sz w:val="20"/>
                <w:szCs w:val="20"/>
              </w:rPr>
              <w:t> </w:t>
            </w:r>
          </w:p>
        </w:tc>
      </w:tr>
      <w:tr w:rsidR="00580788" w14:paraId="75B669C4"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3560AF" w14:textId="77777777" w:rsidR="00580788" w:rsidRDefault="00580788" w:rsidP="00B57A80">
            <w:pPr>
              <w:jc w:val="center"/>
              <w:rPr>
                <w:color w:val="000000"/>
                <w:sz w:val="20"/>
                <w:szCs w:val="20"/>
              </w:rPr>
            </w:pPr>
            <w:r>
              <w:rPr>
                <w:color w:val="000000"/>
                <w:sz w:val="20"/>
                <w:szCs w:val="20"/>
              </w:rPr>
              <w:t>4</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BCAEA6B" w14:textId="77777777" w:rsidR="00580788" w:rsidRDefault="00580788" w:rsidP="00B57A80">
            <w:pPr>
              <w:rPr>
                <w:b/>
                <w:bCs/>
                <w:sz w:val="20"/>
                <w:szCs w:val="20"/>
              </w:rPr>
            </w:pPr>
            <w:r>
              <w:rPr>
                <w:b/>
                <w:bCs/>
                <w:sz w:val="20"/>
                <w:szCs w:val="20"/>
              </w:rPr>
              <w:t>HDPE Pipe 1.5" (50mm) SDR 17, PN 10, PE 100 quality (50 years warranty)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900AB3" w14:textId="77777777" w:rsidR="00580788" w:rsidRDefault="00580788" w:rsidP="00B57A80">
            <w:pPr>
              <w:jc w:val="center"/>
              <w:rPr>
                <w:b/>
                <w:bCs/>
                <w:sz w:val="20"/>
                <w:szCs w:val="20"/>
              </w:rPr>
            </w:pPr>
            <w:r>
              <w:rPr>
                <w:b/>
                <w:bCs/>
                <w:sz w:val="20"/>
                <w:szCs w:val="20"/>
              </w:rPr>
              <w:t xml:space="preserve"> Meter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F74A5F" w14:textId="77777777" w:rsidR="00580788" w:rsidRDefault="00580788" w:rsidP="00B57A80">
            <w:pPr>
              <w:jc w:val="center"/>
              <w:rPr>
                <w:b/>
                <w:bCs/>
                <w:sz w:val="20"/>
                <w:szCs w:val="20"/>
              </w:rPr>
            </w:pPr>
            <w:r>
              <w:rPr>
                <w:b/>
                <w:bCs/>
                <w:sz w:val="20"/>
                <w:szCs w:val="20"/>
              </w:rPr>
              <w:t>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ECF414" w14:textId="77777777" w:rsidR="00580788" w:rsidRDefault="00580788"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5C8DBE" w14:textId="77777777" w:rsidR="00580788" w:rsidRDefault="00580788" w:rsidP="00B57A80">
            <w:pPr>
              <w:jc w:val="center"/>
              <w:rPr>
                <w:b/>
                <w:bCs/>
                <w:color w:val="000000"/>
                <w:sz w:val="20"/>
                <w:szCs w:val="20"/>
              </w:rPr>
            </w:pPr>
            <w:r>
              <w:rPr>
                <w:b/>
                <w:bCs/>
                <w:color w:val="000000"/>
                <w:sz w:val="20"/>
                <w:szCs w:val="20"/>
              </w:rPr>
              <w:t> </w:t>
            </w:r>
          </w:p>
        </w:tc>
      </w:tr>
      <w:tr w:rsidR="00580788" w14:paraId="10C07BAC"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0489CC" w14:textId="77777777" w:rsidR="00580788" w:rsidRDefault="00580788" w:rsidP="00B57A80">
            <w:pPr>
              <w:jc w:val="center"/>
              <w:rPr>
                <w:color w:val="000000"/>
                <w:sz w:val="20"/>
                <w:szCs w:val="20"/>
              </w:rPr>
            </w:pPr>
            <w:r>
              <w:rPr>
                <w:color w:val="000000"/>
                <w:sz w:val="20"/>
                <w:szCs w:val="20"/>
              </w:rPr>
              <w:t>5</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3275238" w14:textId="77777777" w:rsidR="00580788" w:rsidRDefault="00580788" w:rsidP="00B57A80">
            <w:pPr>
              <w:rPr>
                <w:b/>
                <w:bCs/>
                <w:sz w:val="20"/>
                <w:szCs w:val="20"/>
              </w:rPr>
            </w:pPr>
            <w:r>
              <w:rPr>
                <w:b/>
                <w:bCs/>
                <w:sz w:val="20"/>
                <w:szCs w:val="20"/>
              </w:rPr>
              <w:t>HDPE Pipe 1.25" (40mm) SDR 17, PN 10, PE 100 quality (50 years warranty)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89F29B" w14:textId="77777777" w:rsidR="00580788" w:rsidRDefault="00580788" w:rsidP="00B57A80">
            <w:pPr>
              <w:jc w:val="center"/>
              <w:rPr>
                <w:b/>
                <w:bCs/>
                <w:sz w:val="20"/>
                <w:szCs w:val="20"/>
              </w:rPr>
            </w:pPr>
            <w:r>
              <w:rPr>
                <w:b/>
                <w:bCs/>
                <w:sz w:val="20"/>
                <w:szCs w:val="20"/>
              </w:rPr>
              <w:t xml:space="preserve"> Meter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2CE9FD" w14:textId="77777777" w:rsidR="00580788" w:rsidRDefault="00580788" w:rsidP="00B57A80">
            <w:pPr>
              <w:jc w:val="center"/>
              <w:rPr>
                <w:b/>
                <w:bCs/>
                <w:sz w:val="20"/>
                <w:szCs w:val="20"/>
              </w:rPr>
            </w:pPr>
            <w:r>
              <w:rPr>
                <w:b/>
                <w:bCs/>
                <w:sz w:val="20"/>
                <w:szCs w:val="20"/>
              </w:rPr>
              <w:t>250.00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198C44" w14:textId="77777777" w:rsidR="00580788" w:rsidRDefault="00580788"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6E233" w14:textId="77777777" w:rsidR="00580788" w:rsidRDefault="00580788" w:rsidP="00B57A80">
            <w:pPr>
              <w:jc w:val="center"/>
              <w:rPr>
                <w:b/>
                <w:bCs/>
                <w:color w:val="000000"/>
                <w:sz w:val="20"/>
                <w:szCs w:val="20"/>
              </w:rPr>
            </w:pPr>
            <w:r>
              <w:rPr>
                <w:b/>
                <w:bCs/>
                <w:color w:val="000000"/>
                <w:sz w:val="20"/>
                <w:szCs w:val="20"/>
              </w:rPr>
              <w:t> </w:t>
            </w:r>
          </w:p>
        </w:tc>
      </w:tr>
      <w:tr w:rsidR="00580788" w14:paraId="1950D984" w14:textId="77777777" w:rsidTr="00580788">
        <w:trPr>
          <w:trHeight w:val="51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55315A" w14:textId="77777777" w:rsidR="00580788" w:rsidRDefault="00580788" w:rsidP="00B57A80">
            <w:pPr>
              <w:jc w:val="center"/>
              <w:rPr>
                <w:color w:val="000000"/>
                <w:sz w:val="20"/>
                <w:szCs w:val="20"/>
              </w:rPr>
            </w:pPr>
            <w:r>
              <w:rPr>
                <w:color w:val="000000"/>
                <w:sz w:val="20"/>
                <w:szCs w:val="20"/>
              </w:rPr>
              <w:t>6</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653288E" w14:textId="77777777" w:rsidR="00580788" w:rsidRDefault="00580788" w:rsidP="00B57A80">
            <w:pPr>
              <w:rPr>
                <w:b/>
                <w:bCs/>
                <w:sz w:val="20"/>
                <w:szCs w:val="20"/>
              </w:rPr>
            </w:pPr>
            <w:r>
              <w:rPr>
                <w:b/>
                <w:bCs/>
                <w:sz w:val="20"/>
                <w:szCs w:val="20"/>
              </w:rPr>
              <w:t xml:space="preserve">Disc Filter </w:t>
            </w:r>
            <w:proofErr w:type="spellStart"/>
            <w:r>
              <w:rPr>
                <w:b/>
                <w:bCs/>
                <w:sz w:val="20"/>
                <w:szCs w:val="20"/>
              </w:rPr>
              <w:t>filter</w:t>
            </w:r>
            <w:proofErr w:type="spellEnd"/>
            <w:r>
              <w:rPr>
                <w:b/>
                <w:bCs/>
                <w:sz w:val="20"/>
                <w:szCs w:val="20"/>
              </w:rPr>
              <w:t xml:space="preserve"> surface 1200qcm, max pressure 10 bar, max flow 30 (m3/h), 120Mesh, 2"BSP Male Thread, (made in China or Turkey)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47A7C7" w14:textId="77777777" w:rsidR="00580788" w:rsidRDefault="00580788" w:rsidP="00B57A80">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FC4F1D" w14:textId="77777777" w:rsidR="00580788" w:rsidRDefault="00580788" w:rsidP="00B57A80">
            <w:pPr>
              <w:jc w:val="center"/>
              <w:rPr>
                <w:b/>
                <w:bCs/>
                <w:sz w:val="20"/>
                <w:szCs w:val="20"/>
              </w:rPr>
            </w:pPr>
            <w:r>
              <w:rPr>
                <w:b/>
                <w:bCs/>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73F2DC" w14:textId="77777777" w:rsidR="00580788" w:rsidRDefault="00580788"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38CE58" w14:textId="77777777" w:rsidR="00580788" w:rsidRDefault="00580788" w:rsidP="00B57A80">
            <w:pPr>
              <w:jc w:val="center"/>
              <w:rPr>
                <w:b/>
                <w:bCs/>
                <w:color w:val="000000"/>
                <w:sz w:val="20"/>
                <w:szCs w:val="20"/>
              </w:rPr>
            </w:pPr>
            <w:r>
              <w:rPr>
                <w:b/>
                <w:bCs/>
                <w:color w:val="000000"/>
                <w:sz w:val="20"/>
                <w:szCs w:val="20"/>
              </w:rPr>
              <w:t> </w:t>
            </w:r>
          </w:p>
        </w:tc>
      </w:tr>
      <w:tr w:rsidR="00580788" w14:paraId="50046C96"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B564BC" w14:textId="77777777" w:rsidR="00580788" w:rsidRDefault="00580788" w:rsidP="00B57A80">
            <w:pPr>
              <w:jc w:val="center"/>
              <w:rPr>
                <w:color w:val="000000"/>
                <w:sz w:val="20"/>
                <w:szCs w:val="20"/>
              </w:rPr>
            </w:pPr>
            <w:r>
              <w:rPr>
                <w:color w:val="000000"/>
                <w:sz w:val="20"/>
                <w:szCs w:val="20"/>
              </w:rPr>
              <w:t>7</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2E65A96" w14:textId="77777777" w:rsidR="00580788" w:rsidRDefault="00580788" w:rsidP="00B57A80">
            <w:pPr>
              <w:rPr>
                <w:b/>
                <w:bCs/>
                <w:sz w:val="20"/>
                <w:szCs w:val="20"/>
              </w:rPr>
            </w:pPr>
            <w:r>
              <w:rPr>
                <w:b/>
                <w:bCs/>
                <w:sz w:val="20"/>
                <w:szCs w:val="20"/>
              </w:rPr>
              <w:t>End Line, Dn16, (made in China or Turkey)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2E019D" w14:textId="77777777" w:rsidR="00580788" w:rsidRDefault="00580788" w:rsidP="00B57A80">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00A4B2" w14:textId="77777777" w:rsidR="00580788" w:rsidRDefault="00580788" w:rsidP="00B57A80">
            <w:pPr>
              <w:jc w:val="center"/>
              <w:rPr>
                <w:b/>
                <w:bCs/>
                <w:sz w:val="20"/>
                <w:szCs w:val="20"/>
              </w:rPr>
            </w:pPr>
            <w:r>
              <w:rPr>
                <w:b/>
                <w:bCs/>
                <w:sz w:val="20"/>
                <w:szCs w:val="20"/>
              </w:rPr>
              <w:t>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BB3781" w14:textId="77777777" w:rsidR="00580788" w:rsidRDefault="00580788"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4D06A3" w14:textId="77777777" w:rsidR="00580788" w:rsidRDefault="00580788" w:rsidP="00B57A80">
            <w:pPr>
              <w:jc w:val="center"/>
              <w:rPr>
                <w:b/>
                <w:bCs/>
                <w:color w:val="000000"/>
                <w:sz w:val="20"/>
                <w:szCs w:val="20"/>
              </w:rPr>
            </w:pPr>
            <w:r>
              <w:rPr>
                <w:b/>
                <w:bCs/>
                <w:color w:val="000000"/>
                <w:sz w:val="20"/>
                <w:szCs w:val="20"/>
              </w:rPr>
              <w:t> </w:t>
            </w:r>
          </w:p>
        </w:tc>
      </w:tr>
      <w:tr w:rsidR="00580788" w14:paraId="6D81C53E"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C69A5F" w14:textId="77777777" w:rsidR="00580788" w:rsidRDefault="00580788" w:rsidP="00B57A80">
            <w:pPr>
              <w:jc w:val="center"/>
              <w:rPr>
                <w:color w:val="000000"/>
                <w:sz w:val="20"/>
                <w:szCs w:val="20"/>
              </w:rPr>
            </w:pPr>
            <w:r>
              <w:rPr>
                <w:color w:val="000000"/>
                <w:sz w:val="20"/>
                <w:szCs w:val="20"/>
              </w:rPr>
              <w:t>8</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21D0D38" w14:textId="77777777" w:rsidR="00580788" w:rsidRDefault="00580788" w:rsidP="00B57A80">
            <w:pPr>
              <w:rPr>
                <w:b/>
                <w:bCs/>
                <w:sz w:val="20"/>
                <w:szCs w:val="20"/>
              </w:rPr>
            </w:pPr>
            <w:r>
              <w:rPr>
                <w:b/>
                <w:bCs/>
                <w:sz w:val="20"/>
                <w:szCs w:val="20"/>
              </w:rPr>
              <w:t>Safety Ring, Dn16, (made in China or Turkey)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910DF7" w14:textId="77777777" w:rsidR="00580788" w:rsidRDefault="00580788" w:rsidP="00B57A80">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D1706E" w14:textId="77777777" w:rsidR="00580788" w:rsidRDefault="00580788" w:rsidP="00B57A80">
            <w:pPr>
              <w:jc w:val="center"/>
              <w:rPr>
                <w:b/>
                <w:bCs/>
                <w:sz w:val="20"/>
                <w:szCs w:val="20"/>
              </w:rPr>
            </w:pPr>
            <w:r>
              <w:rPr>
                <w:b/>
                <w:bCs/>
                <w:sz w:val="20"/>
                <w:szCs w:val="20"/>
              </w:rPr>
              <w:t>200.00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31289" w14:textId="77777777" w:rsidR="00580788" w:rsidRDefault="00580788"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7B0529" w14:textId="77777777" w:rsidR="00580788" w:rsidRDefault="00580788" w:rsidP="00B57A80">
            <w:pPr>
              <w:jc w:val="center"/>
              <w:rPr>
                <w:b/>
                <w:bCs/>
                <w:color w:val="000000"/>
                <w:sz w:val="20"/>
                <w:szCs w:val="20"/>
              </w:rPr>
            </w:pPr>
            <w:r>
              <w:rPr>
                <w:b/>
                <w:bCs/>
                <w:color w:val="000000"/>
                <w:sz w:val="20"/>
                <w:szCs w:val="20"/>
              </w:rPr>
              <w:t> </w:t>
            </w:r>
          </w:p>
        </w:tc>
      </w:tr>
      <w:tr w:rsidR="00580788" w14:paraId="215F0CCA"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8C314" w14:textId="77777777" w:rsidR="00580788" w:rsidRDefault="00580788" w:rsidP="00B57A80">
            <w:pPr>
              <w:jc w:val="center"/>
              <w:rPr>
                <w:color w:val="000000"/>
                <w:sz w:val="20"/>
                <w:szCs w:val="20"/>
              </w:rPr>
            </w:pPr>
            <w:r>
              <w:rPr>
                <w:color w:val="000000"/>
                <w:sz w:val="20"/>
                <w:szCs w:val="20"/>
              </w:rPr>
              <w:t>9</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1E08AF2" w14:textId="77777777" w:rsidR="00580788" w:rsidRDefault="00580788" w:rsidP="00B57A80">
            <w:pPr>
              <w:rPr>
                <w:b/>
                <w:bCs/>
                <w:sz w:val="20"/>
                <w:szCs w:val="20"/>
              </w:rPr>
            </w:pPr>
            <w:r>
              <w:rPr>
                <w:b/>
                <w:bCs/>
                <w:sz w:val="20"/>
                <w:szCs w:val="20"/>
              </w:rPr>
              <w:t>Straight Connector, Dn16, (made in China or Turkey)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3F0DA1" w14:textId="77777777" w:rsidR="00580788" w:rsidRDefault="00580788" w:rsidP="00B57A80">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FA974E" w14:textId="77777777" w:rsidR="00580788" w:rsidRDefault="00580788" w:rsidP="00B57A80">
            <w:pPr>
              <w:jc w:val="center"/>
              <w:rPr>
                <w:b/>
                <w:bCs/>
                <w:sz w:val="20"/>
                <w:szCs w:val="20"/>
              </w:rPr>
            </w:pPr>
            <w:r>
              <w:rPr>
                <w:b/>
                <w:bCs/>
                <w:sz w:val="20"/>
                <w:szCs w:val="20"/>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8B768E" w14:textId="77777777" w:rsidR="00580788" w:rsidRDefault="00580788"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502317" w14:textId="77777777" w:rsidR="00580788" w:rsidRDefault="00580788" w:rsidP="00B57A80">
            <w:pPr>
              <w:jc w:val="center"/>
              <w:rPr>
                <w:b/>
                <w:bCs/>
                <w:color w:val="000000"/>
                <w:sz w:val="20"/>
                <w:szCs w:val="20"/>
              </w:rPr>
            </w:pPr>
            <w:r>
              <w:rPr>
                <w:b/>
                <w:bCs/>
                <w:color w:val="000000"/>
                <w:sz w:val="20"/>
                <w:szCs w:val="20"/>
              </w:rPr>
              <w:t> </w:t>
            </w:r>
          </w:p>
        </w:tc>
      </w:tr>
      <w:tr w:rsidR="00580788" w14:paraId="0B8E54AB"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7A5648" w14:textId="77777777" w:rsidR="00580788" w:rsidRDefault="00580788" w:rsidP="00B57A80">
            <w:pPr>
              <w:jc w:val="center"/>
              <w:rPr>
                <w:color w:val="000000"/>
                <w:sz w:val="20"/>
                <w:szCs w:val="20"/>
              </w:rPr>
            </w:pPr>
            <w:r>
              <w:rPr>
                <w:color w:val="000000"/>
                <w:sz w:val="20"/>
                <w:szCs w:val="20"/>
              </w:rPr>
              <w:t>10</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E4CEB23" w14:textId="77777777" w:rsidR="00580788" w:rsidRDefault="00580788" w:rsidP="00B57A80">
            <w:pPr>
              <w:rPr>
                <w:b/>
                <w:bCs/>
                <w:sz w:val="20"/>
                <w:szCs w:val="20"/>
              </w:rPr>
            </w:pPr>
            <w:r>
              <w:rPr>
                <w:b/>
                <w:bCs/>
                <w:sz w:val="20"/>
                <w:szCs w:val="20"/>
              </w:rPr>
              <w:t>Stainless Steel Pressure Gauge (L), 3" display, (made in China or Turkey)</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E57588" w14:textId="77777777" w:rsidR="00580788" w:rsidRDefault="00580788" w:rsidP="00B57A80">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DAB7C1" w14:textId="77777777" w:rsidR="00580788" w:rsidRDefault="00580788" w:rsidP="00B57A80">
            <w:pPr>
              <w:jc w:val="center"/>
              <w:rPr>
                <w:b/>
                <w:bCs/>
                <w:sz w:val="20"/>
                <w:szCs w:val="20"/>
              </w:rPr>
            </w:pPr>
            <w:r>
              <w:rPr>
                <w:b/>
                <w:bCs/>
                <w:sz w:val="20"/>
                <w:szCs w:val="20"/>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81652" w14:textId="77777777" w:rsidR="00580788" w:rsidRDefault="00580788"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D0BE7" w14:textId="77777777" w:rsidR="00580788" w:rsidRDefault="00580788" w:rsidP="00B57A80">
            <w:pPr>
              <w:jc w:val="center"/>
              <w:rPr>
                <w:b/>
                <w:bCs/>
                <w:color w:val="000000"/>
                <w:sz w:val="20"/>
                <w:szCs w:val="20"/>
              </w:rPr>
            </w:pPr>
            <w:r>
              <w:rPr>
                <w:b/>
                <w:bCs/>
                <w:color w:val="000000"/>
                <w:sz w:val="20"/>
                <w:szCs w:val="20"/>
              </w:rPr>
              <w:t> </w:t>
            </w:r>
          </w:p>
        </w:tc>
      </w:tr>
      <w:tr w:rsidR="00580788" w14:paraId="4C3DF124"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52DCFD" w14:textId="77777777" w:rsidR="00580788" w:rsidRDefault="00580788" w:rsidP="00B57A80">
            <w:pPr>
              <w:jc w:val="center"/>
              <w:rPr>
                <w:color w:val="000000"/>
                <w:sz w:val="20"/>
                <w:szCs w:val="20"/>
              </w:rPr>
            </w:pPr>
            <w:r>
              <w:rPr>
                <w:color w:val="000000"/>
                <w:sz w:val="20"/>
                <w:szCs w:val="20"/>
              </w:rPr>
              <w:t>11</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BF4D0F0" w14:textId="77777777" w:rsidR="00580788" w:rsidRDefault="00580788" w:rsidP="00B57A80">
            <w:pPr>
              <w:rPr>
                <w:b/>
                <w:bCs/>
                <w:sz w:val="20"/>
                <w:szCs w:val="20"/>
              </w:rPr>
            </w:pPr>
            <w:r>
              <w:rPr>
                <w:b/>
                <w:bCs/>
                <w:sz w:val="20"/>
                <w:szCs w:val="20"/>
              </w:rPr>
              <w:t>Fittings set</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009147" w14:textId="77777777" w:rsidR="00580788" w:rsidRDefault="00580788" w:rsidP="00B57A80">
            <w:pPr>
              <w:jc w:val="center"/>
              <w:rPr>
                <w:b/>
                <w:bCs/>
                <w:sz w:val="20"/>
                <w:szCs w:val="20"/>
              </w:rPr>
            </w:pPr>
            <w:r>
              <w:rPr>
                <w:b/>
                <w:bCs/>
                <w:sz w:val="20"/>
                <w:szCs w:val="20"/>
              </w:rPr>
              <w:t xml:space="preserve"> lump-sum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D24802" w14:textId="77777777" w:rsidR="00580788" w:rsidRDefault="00580788" w:rsidP="00B57A80">
            <w:pPr>
              <w:jc w:val="center"/>
              <w:rPr>
                <w:b/>
                <w:bCs/>
                <w:sz w:val="20"/>
                <w:szCs w:val="20"/>
              </w:rPr>
            </w:pPr>
            <w:r>
              <w:rPr>
                <w:b/>
                <w:bCs/>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2127E7" w14:textId="77777777" w:rsidR="00580788" w:rsidRDefault="00580788"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4A516" w14:textId="77777777" w:rsidR="00580788" w:rsidRDefault="00580788" w:rsidP="00B57A80">
            <w:pPr>
              <w:jc w:val="center"/>
              <w:rPr>
                <w:b/>
                <w:bCs/>
                <w:color w:val="000000"/>
                <w:sz w:val="20"/>
                <w:szCs w:val="20"/>
              </w:rPr>
            </w:pPr>
            <w:r>
              <w:rPr>
                <w:b/>
                <w:bCs/>
                <w:color w:val="000000"/>
                <w:sz w:val="20"/>
                <w:szCs w:val="20"/>
              </w:rPr>
              <w:t> </w:t>
            </w:r>
          </w:p>
        </w:tc>
      </w:tr>
      <w:tr w:rsidR="00580788" w14:paraId="5D08B24B"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58DC19" w14:textId="77777777" w:rsidR="00580788" w:rsidRDefault="00580788" w:rsidP="00B57A80">
            <w:pPr>
              <w:jc w:val="center"/>
              <w:rPr>
                <w:color w:val="000000"/>
                <w:sz w:val="20"/>
                <w:szCs w:val="20"/>
              </w:rPr>
            </w:pPr>
            <w:r>
              <w:rPr>
                <w:color w:val="000000"/>
                <w:sz w:val="20"/>
                <w:szCs w:val="20"/>
              </w:rPr>
              <w:t>12</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F00AC1D" w14:textId="77777777" w:rsidR="00580788" w:rsidRDefault="00580788" w:rsidP="00B57A80">
            <w:pPr>
              <w:rPr>
                <w:b/>
                <w:bCs/>
                <w:sz w:val="20"/>
                <w:szCs w:val="20"/>
              </w:rPr>
            </w:pPr>
            <w:r>
              <w:rPr>
                <w:b/>
                <w:bCs/>
                <w:sz w:val="20"/>
                <w:szCs w:val="20"/>
              </w:rPr>
              <w:t>5 HP submersible water pump, capacity 10m3/h (JD, Dongyin, Vackson) along with the required 100m power cable</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D77FEC" w14:textId="77777777" w:rsidR="00580788" w:rsidRDefault="00580788" w:rsidP="00B57A80">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533ABB" w14:textId="77777777" w:rsidR="00580788" w:rsidRDefault="00580788" w:rsidP="00B57A80">
            <w:pPr>
              <w:jc w:val="center"/>
              <w:rPr>
                <w:b/>
                <w:bCs/>
                <w:sz w:val="20"/>
                <w:szCs w:val="20"/>
              </w:rPr>
            </w:pPr>
            <w:r>
              <w:rPr>
                <w:b/>
                <w:bCs/>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00E20A" w14:textId="77777777" w:rsidR="00580788" w:rsidRDefault="00580788"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C65C2" w14:textId="77777777" w:rsidR="00580788" w:rsidRDefault="00580788" w:rsidP="00B57A80">
            <w:pPr>
              <w:jc w:val="center"/>
              <w:rPr>
                <w:b/>
                <w:bCs/>
                <w:color w:val="000000"/>
                <w:sz w:val="20"/>
                <w:szCs w:val="20"/>
              </w:rPr>
            </w:pPr>
            <w:r>
              <w:rPr>
                <w:b/>
                <w:bCs/>
                <w:color w:val="000000"/>
                <w:sz w:val="20"/>
                <w:szCs w:val="20"/>
              </w:rPr>
              <w:t> </w:t>
            </w:r>
          </w:p>
        </w:tc>
      </w:tr>
      <w:tr w:rsidR="00580788" w14:paraId="4D1CA08F"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CD9E3" w14:textId="77777777" w:rsidR="00580788" w:rsidRDefault="00580788" w:rsidP="00B57A80">
            <w:pPr>
              <w:jc w:val="center"/>
              <w:rPr>
                <w:color w:val="000000"/>
                <w:sz w:val="20"/>
                <w:szCs w:val="20"/>
              </w:rPr>
            </w:pPr>
            <w:r>
              <w:rPr>
                <w:color w:val="000000"/>
                <w:sz w:val="20"/>
                <w:szCs w:val="20"/>
              </w:rPr>
              <w:t>13</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F2FAFDB" w14:textId="77777777" w:rsidR="00580788" w:rsidRDefault="00580788" w:rsidP="00B57A80">
            <w:pPr>
              <w:rPr>
                <w:b/>
                <w:bCs/>
                <w:sz w:val="20"/>
                <w:szCs w:val="20"/>
              </w:rPr>
            </w:pPr>
            <w:r>
              <w:rPr>
                <w:b/>
                <w:bCs/>
                <w:sz w:val="20"/>
                <w:szCs w:val="20"/>
              </w:rPr>
              <w:t>Delivery to Zabul Cricket Ground</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7A4EF4" w14:textId="77777777" w:rsidR="00580788" w:rsidRDefault="00580788" w:rsidP="00B57A80">
            <w:pPr>
              <w:jc w:val="center"/>
              <w:rPr>
                <w:b/>
                <w:bCs/>
                <w:sz w:val="20"/>
                <w:szCs w:val="20"/>
              </w:rPr>
            </w:pPr>
            <w:r>
              <w:rPr>
                <w:b/>
                <w:bCs/>
                <w:sz w:val="20"/>
                <w:szCs w:val="20"/>
              </w:rPr>
              <w:t xml:space="preserve"> lump-sum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33E425" w14:textId="77777777" w:rsidR="00580788" w:rsidRDefault="00580788" w:rsidP="00B57A80">
            <w:pPr>
              <w:jc w:val="center"/>
              <w:rPr>
                <w:b/>
                <w:bCs/>
                <w:sz w:val="20"/>
                <w:szCs w:val="20"/>
              </w:rPr>
            </w:pPr>
            <w:r>
              <w:rPr>
                <w:b/>
                <w:bCs/>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C442DE" w14:textId="77777777" w:rsidR="00580788" w:rsidRDefault="00580788"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464047" w14:textId="77777777" w:rsidR="00580788" w:rsidRDefault="00580788" w:rsidP="00B57A80">
            <w:pPr>
              <w:jc w:val="center"/>
              <w:rPr>
                <w:b/>
                <w:bCs/>
                <w:color w:val="000000"/>
                <w:sz w:val="20"/>
                <w:szCs w:val="20"/>
              </w:rPr>
            </w:pPr>
            <w:r>
              <w:rPr>
                <w:b/>
                <w:bCs/>
                <w:color w:val="000000"/>
                <w:sz w:val="20"/>
                <w:szCs w:val="20"/>
              </w:rPr>
              <w:t> </w:t>
            </w:r>
          </w:p>
        </w:tc>
      </w:tr>
      <w:tr w:rsidR="00580788" w14:paraId="0B0EA389" w14:textId="77777777" w:rsidTr="00580788">
        <w:trPr>
          <w:trHeight w:val="51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4873B3" w14:textId="77777777" w:rsidR="00580788" w:rsidRDefault="00580788" w:rsidP="00B57A80">
            <w:pPr>
              <w:jc w:val="center"/>
              <w:rPr>
                <w:color w:val="000000"/>
                <w:sz w:val="20"/>
                <w:szCs w:val="20"/>
              </w:rPr>
            </w:pPr>
            <w:r>
              <w:rPr>
                <w:color w:val="000000"/>
                <w:sz w:val="20"/>
                <w:szCs w:val="20"/>
              </w:rPr>
              <w:t>14</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C8B8D7F" w14:textId="77777777" w:rsidR="00580788" w:rsidRDefault="00580788" w:rsidP="00B57A80">
            <w:pPr>
              <w:rPr>
                <w:b/>
                <w:bCs/>
                <w:sz w:val="20"/>
                <w:szCs w:val="20"/>
              </w:rPr>
            </w:pPr>
            <w:r>
              <w:rPr>
                <w:b/>
                <w:bCs/>
                <w:sz w:val="20"/>
                <w:szCs w:val="20"/>
              </w:rPr>
              <w:t>Excavation of 1200m (30cm deep x 30cm wide) for burying the main pipe</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BFF118" w14:textId="77777777" w:rsidR="00580788" w:rsidRDefault="00580788" w:rsidP="00B57A80">
            <w:pPr>
              <w:jc w:val="center"/>
              <w:rPr>
                <w:b/>
                <w:bCs/>
                <w:sz w:val="20"/>
                <w:szCs w:val="20"/>
              </w:rPr>
            </w:pPr>
            <w:r>
              <w:rPr>
                <w:b/>
                <w:bCs/>
                <w:sz w:val="20"/>
                <w:szCs w:val="20"/>
              </w:rPr>
              <w:t xml:space="preserve"> Each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90E2C9" w14:textId="77777777" w:rsidR="00580788" w:rsidRDefault="00580788" w:rsidP="00B57A80">
            <w:pPr>
              <w:jc w:val="center"/>
              <w:rPr>
                <w:b/>
                <w:bCs/>
                <w:sz w:val="20"/>
                <w:szCs w:val="20"/>
              </w:rPr>
            </w:pPr>
            <w:r>
              <w:rPr>
                <w:b/>
                <w:bCs/>
                <w:sz w:val="20"/>
                <w:szCs w:val="20"/>
              </w:rPr>
              <w:t>750.00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591449" w14:textId="77777777" w:rsidR="00580788" w:rsidRDefault="00580788"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BF124" w14:textId="77777777" w:rsidR="00580788" w:rsidRDefault="00580788" w:rsidP="00B57A80">
            <w:pPr>
              <w:jc w:val="center"/>
              <w:rPr>
                <w:b/>
                <w:bCs/>
                <w:color w:val="000000"/>
                <w:sz w:val="20"/>
                <w:szCs w:val="20"/>
              </w:rPr>
            </w:pPr>
            <w:r>
              <w:rPr>
                <w:b/>
                <w:bCs/>
                <w:color w:val="000000"/>
                <w:sz w:val="20"/>
                <w:szCs w:val="20"/>
              </w:rPr>
              <w:t> </w:t>
            </w:r>
          </w:p>
        </w:tc>
      </w:tr>
      <w:tr w:rsidR="00580788" w14:paraId="64DFA755" w14:textId="77777777" w:rsidTr="00580788">
        <w:trPr>
          <w:trHeight w:val="3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A46DC0" w14:textId="77777777" w:rsidR="00580788" w:rsidRDefault="00580788" w:rsidP="00B57A80">
            <w:pPr>
              <w:jc w:val="center"/>
              <w:rPr>
                <w:color w:val="000000"/>
                <w:sz w:val="20"/>
                <w:szCs w:val="20"/>
              </w:rPr>
            </w:pPr>
            <w:r>
              <w:rPr>
                <w:color w:val="000000"/>
                <w:sz w:val="20"/>
                <w:szCs w:val="20"/>
              </w:rPr>
              <w:t>15</w:t>
            </w:r>
          </w:p>
        </w:tc>
        <w:tc>
          <w:tcPr>
            <w:tcW w:w="569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E133451" w14:textId="77777777" w:rsidR="00580788" w:rsidRDefault="00580788" w:rsidP="00B57A80">
            <w:pPr>
              <w:rPr>
                <w:b/>
                <w:bCs/>
                <w:sz w:val="20"/>
                <w:szCs w:val="20"/>
              </w:rPr>
            </w:pPr>
            <w:r>
              <w:rPr>
                <w:b/>
                <w:bCs/>
                <w:sz w:val="20"/>
                <w:szCs w:val="20"/>
              </w:rPr>
              <w:t>Survey, design and Installation</w:t>
            </w:r>
          </w:p>
        </w:tc>
        <w:tc>
          <w:tcPr>
            <w:tcW w:w="106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CAF1E6" w14:textId="77777777" w:rsidR="00580788" w:rsidRDefault="00580788" w:rsidP="00B57A80">
            <w:pPr>
              <w:jc w:val="center"/>
              <w:rPr>
                <w:b/>
                <w:bCs/>
                <w:sz w:val="20"/>
                <w:szCs w:val="20"/>
              </w:rPr>
            </w:pPr>
            <w:r>
              <w:rPr>
                <w:b/>
                <w:bCs/>
                <w:sz w:val="20"/>
                <w:szCs w:val="20"/>
              </w:rPr>
              <w:t xml:space="preserve"> lump-sum </w:t>
            </w:r>
          </w:p>
        </w:tc>
        <w:tc>
          <w:tcPr>
            <w:tcW w:w="11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AEE2BE" w14:textId="77777777" w:rsidR="00580788" w:rsidRDefault="00580788" w:rsidP="00B57A80">
            <w:pPr>
              <w:jc w:val="center"/>
              <w:rPr>
                <w:b/>
                <w:bCs/>
                <w:sz w:val="20"/>
                <w:szCs w:val="20"/>
              </w:rPr>
            </w:pPr>
            <w:r>
              <w:rPr>
                <w:b/>
                <w:bCs/>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3D52DD" w14:textId="77777777" w:rsidR="00580788" w:rsidRDefault="00580788" w:rsidP="00B57A80">
            <w:pPr>
              <w:jc w:val="center"/>
              <w:rPr>
                <w:b/>
                <w:bCs/>
                <w:color w:val="000000"/>
                <w:sz w:val="20"/>
                <w:szCs w:val="20"/>
              </w:rPr>
            </w:pPr>
            <w:r>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0B8D5" w14:textId="77777777" w:rsidR="00580788" w:rsidRDefault="00580788" w:rsidP="00B57A80">
            <w:pPr>
              <w:jc w:val="center"/>
              <w:rPr>
                <w:b/>
                <w:bCs/>
                <w:color w:val="000000"/>
                <w:sz w:val="20"/>
                <w:szCs w:val="20"/>
              </w:rPr>
            </w:pPr>
            <w:r>
              <w:rPr>
                <w:b/>
                <w:bCs/>
                <w:color w:val="000000"/>
                <w:sz w:val="20"/>
                <w:szCs w:val="20"/>
              </w:rPr>
              <w:t> </w:t>
            </w:r>
          </w:p>
        </w:tc>
      </w:tr>
      <w:tr w:rsidR="00580788" w14:paraId="73C55911" w14:textId="77777777" w:rsidTr="00580788">
        <w:trPr>
          <w:trHeight w:val="457"/>
        </w:trPr>
        <w:tc>
          <w:tcPr>
            <w:tcW w:w="9701" w:type="dxa"/>
            <w:gridSpan w:val="5"/>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73234D8E" w14:textId="77777777" w:rsidR="00580788" w:rsidRPr="00580788" w:rsidRDefault="00580788" w:rsidP="00B57A80">
            <w:pPr>
              <w:jc w:val="center"/>
              <w:rPr>
                <w:b/>
                <w:bCs/>
                <w:sz w:val="20"/>
                <w:szCs w:val="20"/>
              </w:rPr>
            </w:pPr>
            <w:r w:rsidRPr="00580788">
              <w:rPr>
                <w:b/>
                <w:bCs/>
                <w:sz w:val="20"/>
                <w:szCs w:val="20"/>
              </w:rPr>
              <w:t>Sub Total/AFN</w:t>
            </w:r>
          </w:p>
        </w:tc>
        <w:tc>
          <w:tcPr>
            <w:tcW w:w="16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C632D15" w14:textId="29FDF569" w:rsidR="00580788" w:rsidRDefault="00580788" w:rsidP="00B57A80">
            <w:pPr>
              <w:rPr>
                <w:b/>
                <w:bCs/>
                <w:sz w:val="20"/>
                <w:szCs w:val="20"/>
              </w:rPr>
            </w:pPr>
          </w:p>
        </w:tc>
      </w:tr>
      <w:tr w:rsidR="00580788" w14:paraId="0061A471" w14:textId="77777777" w:rsidTr="00B57A80">
        <w:trPr>
          <w:trHeight w:val="457"/>
        </w:trPr>
        <w:tc>
          <w:tcPr>
            <w:tcW w:w="9701" w:type="dxa"/>
            <w:gridSpan w:val="5"/>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2F413196" w14:textId="4C9FA269" w:rsidR="00580788" w:rsidRPr="00580788" w:rsidRDefault="00580788" w:rsidP="00B57A80">
            <w:pPr>
              <w:jc w:val="center"/>
              <w:rPr>
                <w:b/>
                <w:bCs/>
                <w:sz w:val="20"/>
                <w:szCs w:val="20"/>
              </w:rPr>
            </w:pPr>
            <w:r w:rsidRPr="00580788">
              <w:rPr>
                <w:b/>
                <w:bCs/>
                <w:sz w:val="20"/>
                <w:szCs w:val="20"/>
              </w:rPr>
              <w:t>Grand Total/AFN</w:t>
            </w:r>
          </w:p>
        </w:tc>
        <w:tc>
          <w:tcPr>
            <w:tcW w:w="160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182573" w14:textId="77777777" w:rsidR="00580788" w:rsidRDefault="00580788" w:rsidP="00B57A80">
            <w:pPr>
              <w:rPr>
                <w:b/>
                <w:bCs/>
                <w:sz w:val="20"/>
                <w:szCs w:val="20"/>
              </w:rPr>
            </w:pPr>
          </w:p>
        </w:tc>
      </w:tr>
      <w:tr w:rsidR="00580788" w14:paraId="39D2EA5E" w14:textId="77777777" w:rsidTr="00B57A80">
        <w:trPr>
          <w:trHeight w:val="289"/>
        </w:trPr>
        <w:tc>
          <w:tcPr>
            <w:tcW w:w="11310" w:type="dxa"/>
            <w:gridSpan w:val="6"/>
            <w:tcBorders>
              <w:top w:val="single" w:sz="4" w:space="0" w:color="auto"/>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center"/>
          </w:tcPr>
          <w:p w14:paraId="74F6C43A" w14:textId="77777777" w:rsidR="00580788" w:rsidRDefault="00580788" w:rsidP="00B57A80">
            <w:pPr>
              <w:jc w:val="center"/>
              <w:rPr>
                <w:b/>
                <w:bCs/>
                <w:sz w:val="20"/>
                <w:szCs w:val="20"/>
              </w:rPr>
            </w:pPr>
          </w:p>
        </w:tc>
      </w:tr>
    </w:tbl>
    <w:p w14:paraId="4D6F6718" w14:textId="77777777" w:rsidR="0068500D" w:rsidRPr="0068500D" w:rsidRDefault="0068500D" w:rsidP="00A457C8">
      <w:pPr>
        <w:spacing w:before="80"/>
        <w:ind w:right="3250"/>
        <w:rPr>
          <w:i/>
          <w:iCs/>
          <w:color w:val="005800"/>
          <w:sz w:val="20"/>
          <w:szCs w:val="20"/>
          <w:highlight w:val="lightGray"/>
          <w:lang w:bidi="ps-AF"/>
        </w:rPr>
      </w:pPr>
    </w:p>
    <w:p w14:paraId="2DB35815" w14:textId="18F78A3E" w:rsidR="00E42CAD" w:rsidRPr="00C30C69" w:rsidRDefault="00E42CAD" w:rsidP="00E0506E">
      <w:pPr>
        <w:pStyle w:val="ListParagraph"/>
        <w:numPr>
          <w:ilvl w:val="0"/>
          <w:numId w:val="11"/>
        </w:numPr>
        <w:spacing w:before="80"/>
        <w:ind w:left="540" w:right="3250" w:hanging="270"/>
        <w:rPr>
          <w:b/>
          <w:bCs/>
          <w:i/>
          <w:iCs/>
          <w:color w:val="005800"/>
          <w:sz w:val="20"/>
          <w:szCs w:val="20"/>
          <w:highlight w:val="lightGray"/>
          <w:lang w:bidi="ps-AF"/>
        </w:rPr>
      </w:pPr>
      <w:r w:rsidRPr="00C30C69">
        <w:rPr>
          <w:b/>
          <w:bCs/>
          <w:i/>
          <w:iCs/>
          <w:color w:val="005800"/>
          <w:sz w:val="20"/>
          <w:szCs w:val="20"/>
          <w:highlight w:val="lightGray"/>
          <w:lang w:bidi="ps-AF"/>
        </w:rPr>
        <w:t>Goods warranty _________________months after installation and completion of the works.</w:t>
      </w:r>
    </w:p>
    <w:p w14:paraId="4AE8B7B2" w14:textId="72CB8125" w:rsidR="00143773" w:rsidRPr="00C30C69" w:rsidRDefault="00E42CAD" w:rsidP="00E0506E">
      <w:pPr>
        <w:pStyle w:val="ListParagraph"/>
        <w:numPr>
          <w:ilvl w:val="0"/>
          <w:numId w:val="11"/>
        </w:numPr>
        <w:spacing w:before="80"/>
        <w:ind w:left="540" w:right="3250" w:hanging="270"/>
        <w:rPr>
          <w:b/>
          <w:bCs/>
          <w:i/>
          <w:iCs/>
          <w:color w:val="005800"/>
          <w:sz w:val="20"/>
          <w:szCs w:val="20"/>
          <w:highlight w:val="lightGray"/>
          <w:lang w:bidi="ps-AF"/>
        </w:rPr>
      </w:pPr>
      <w:r w:rsidRPr="00C30C69">
        <w:rPr>
          <w:b/>
          <w:bCs/>
          <w:i/>
          <w:iCs/>
          <w:color w:val="005800"/>
          <w:sz w:val="20"/>
          <w:szCs w:val="20"/>
          <w:highlight w:val="lightGray"/>
          <w:lang w:bidi="ps-AF"/>
        </w:rPr>
        <w:t xml:space="preserve">Technical training to ACB staff free of cost till six </w:t>
      </w:r>
      <w:r w:rsidR="00143773" w:rsidRPr="00C30C69">
        <w:rPr>
          <w:b/>
          <w:bCs/>
          <w:i/>
          <w:iCs/>
          <w:color w:val="005800"/>
          <w:sz w:val="20"/>
          <w:szCs w:val="20"/>
          <w:highlight w:val="lightGray"/>
          <w:lang w:bidi="ps-AF"/>
        </w:rPr>
        <w:t>months</w:t>
      </w:r>
      <w:r w:rsidRPr="00C30C69">
        <w:rPr>
          <w:b/>
          <w:bCs/>
          <w:i/>
          <w:iCs/>
          <w:color w:val="005800"/>
          <w:sz w:val="20"/>
          <w:szCs w:val="20"/>
          <w:highlight w:val="lightGray"/>
          <w:lang w:bidi="ps-AF"/>
        </w:rPr>
        <w:t xml:space="preserve"> </w:t>
      </w:r>
      <w:r w:rsidR="00143773" w:rsidRPr="00C30C69">
        <w:rPr>
          <w:b/>
          <w:bCs/>
          <w:i/>
          <w:iCs/>
          <w:color w:val="005800"/>
          <w:sz w:val="20"/>
          <w:szCs w:val="20"/>
          <w:highlight w:val="lightGray"/>
          <w:lang w:bidi="ps-AF"/>
        </w:rPr>
        <w:t>Yes/No</w:t>
      </w:r>
    </w:p>
    <w:p w14:paraId="437A2EC4" w14:textId="1B22AC52" w:rsidR="00C30C69" w:rsidRPr="00C30C69" w:rsidRDefault="00C30C69" w:rsidP="00E0506E">
      <w:pPr>
        <w:pStyle w:val="ListParagraph"/>
        <w:numPr>
          <w:ilvl w:val="0"/>
          <w:numId w:val="11"/>
        </w:numPr>
        <w:spacing w:before="80"/>
        <w:ind w:left="540" w:right="3250" w:hanging="270"/>
        <w:rPr>
          <w:b/>
          <w:bCs/>
          <w:i/>
          <w:iCs/>
          <w:color w:val="005800"/>
          <w:sz w:val="20"/>
          <w:szCs w:val="20"/>
          <w:highlight w:val="lightGray"/>
          <w:lang w:bidi="ps-AF"/>
        </w:rPr>
      </w:pPr>
      <w:r w:rsidRPr="00C30C69">
        <w:rPr>
          <w:b/>
          <w:bCs/>
          <w:i/>
          <w:iCs/>
          <w:color w:val="005800"/>
          <w:sz w:val="20"/>
          <w:szCs w:val="20"/>
          <w:highlight w:val="lightGray"/>
          <w:lang w:bidi="ps-AF"/>
        </w:rPr>
        <w:t>Project completion period after signing the contract_______________ days</w:t>
      </w:r>
    </w:p>
    <w:p w14:paraId="24896E12" w14:textId="1DD30EE9" w:rsidR="00E42CAD" w:rsidRPr="00C30C69" w:rsidRDefault="00143773" w:rsidP="00E0506E">
      <w:pPr>
        <w:pStyle w:val="ListParagraph"/>
        <w:numPr>
          <w:ilvl w:val="0"/>
          <w:numId w:val="11"/>
        </w:numPr>
        <w:spacing w:before="80"/>
        <w:ind w:left="540" w:right="3250" w:hanging="270"/>
        <w:rPr>
          <w:b/>
          <w:bCs/>
          <w:i/>
          <w:iCs/>
          <w:color w:val="005800"/>
          <w:sz w:val="20"/>
          <w:szCs w:val="20"/>
          <w:highlight w:val="lightGray"/>
          <w:lang w:bidi="ps-AF"/>
        </w:rPr>
      </w:pPr>
      <w:r w:rsidRPr="00C30C69">
        <w:rPr>
          <w:b/>
          <w:bCs/>
          <w:i/>
          <w:iCs/>
          <w:color w:val="005800"/>
          <w:sz w:val="20"/>
          <w:szCs w:val="20"/>
          <w:highlight w:val="lightGray"/>
          <w:lang w:bidi="ps-AF"/>
        </w:rPr>
        <w:t>T</w:t>
      </w:r>
      <w:r w:rsidR="00E42CAD" w:rsidRPr="00C30C69">
        <w:rPr>
          <w:b/>
          <w:bCs/>
          <w:i/>
          <w:iCs/>
          <w:color w:val="005800"/>
          <w:sz w:val="20"/>
          <w:szCs w:val="20"/>
          <w:highlight w:val="lightGray"/>
          <w:lang w:bidi="ps-AF"/>
        </w:rPr>
        <w:t>ransportation and accommodation charges</w:t>
      </w:r>
      <w:r w:rsidRPr="00C30C69">
        <w:rPr>
          <w:b/>
          <w:bCs/>
          <w:i/>
          <w:iCs/>
          <w:color w:val="005800"/>
          <w:sz w:val="20"/>
          <w:szCs w:val="20"/>
          <w:highlight w:val="lightGray"/>
          <w:lang w:bidi="ps-AF"/>
        </w:rPr>
        <w:t xml:space="preserve"> during 6 month is the supplier responsibility. </w:t>
      </w:r>
      <w:r w:rsidR="00E42CAD" w:rsidRPr="00C30C69">
        <w:rPr>
          <w:b/>
          <w:bCs/>
          <w:i/>
          <w:iCs/>
          <w:color w:val="005800"/>
          <w:sz w:val="20"/>
          <w:szCs w:val="20"/>
          <w:highlight w:val="lightGray"/>
          <w:lang w:bidi="ps-AF"/>
        </w:rPr>
        <w:t xml:space="preserve"> </w:t>
      </w:r>
    </w:p>
    <w:p w14:paraId="553FB077" w14:textId="77777777" w:rsidR="00C30C69" w:rsidRDefault="00C30C69" w:rsidP="00C30C69">
      <w:pPr>
        <w:spacing w:before="80"/>
        <w:ind w:right="3250"/>
        <w:rPr>
          <w:i/>
          <w:iCs/>
          <w:color w:val="005800"/>
          <w:sz w:val="20"/>
          <w:szCs w:val="20"/>
          <w:highlight w:val="lightGray"/>
          <w:lang w:bidi="ps-AF"/>
        </w:rPr>
      </w:pPr>
    </w:p>
    <w:p w14:paraId="564BB26F" w14:textId="77777777" w:rsidR="00C7611A" w:rsidRDefault="00C7611A" w:rsidP="00A457C8">
      <w:pPr>
        <w:spacing w:before="80"/>
        <w:ind w:firstLine="270"/>
        <w:rPr>
          <w:b/>
          <w:sz w:val="24"/>
          <w:rtl/>
        </w:rPr>
      </w:pPr>
    </w:p>
    <w:p w14:paraId="31092C75" w14:textId="77777777" w:rsidR="00C7611A" w:rsidRDefault="00C7611A" w:rsidP="00A457C8">
      <w:pPr>
        <w:spacing w:before="80"/>
        <w:ind w:firstLine="270"/>
        <w:rPr>
          <w:b/>
          <w:sz w:val="24"/>
          <w:rtl/>
        </w:rPr>
      </w:pPr>
    </w:p>
    <w:p w14:paraId="47FB6011" w14:textId="77777777" w:rsidR="00C7611A" w:rsidRDefault="00C7611A" w:rsidP="00A457C8">
      <w:pPr>
        <w:spacing w:before="80"/>
        <w:ind w:firstLine="270"/>
        <w:rPr>
          <w:b/>
          <w:sz w:val="24"/>
          <w:rtl/>
        </w:rPr>
      </w:pPr>
    </w:p>
    <w:p w14:paraId="06837949" w14:textId="77777777" w:rsidR="00412BBB" w:rsidRPr="00AF3431" w:rsidRDefault="0085792B" w:rsidP="00A457C8">
      <w:pPr>
        <w:spacing w:before="80"/>
        <w:ind w:firstLine="270"/>
        <w:rPr>
          <w:b/>
          <w:sz w:val="24"/>
        </w:rPr>
      </w:pPr>
      <w:r w:rsidRPr="00AF3431">
        <w:rPr>
          <w:b/>
          <w:sz w:val="24"/>
        </w:rPr>
        <w:t>Documentation</w:t>
      </w:r>
      <w:r w:rsidRPr="00AF3431">
        <w:rPr>
          <w:b/>
          <w:spacing w:val="-1"/>
          <w:sz w:val="24"/>
        </w:rPr>
        <w:t xml:space="preserve"> </w:t>
      </w:r>
      <w:r w:rsidRPr="00AF3431">
        <w:rPr>
          <w:b/>
          <w:sz w:val="24"/>
        </w:rPr>
        <w:t>Required</w:t>
      </w:r>
      <w:r w:rsidRPr="00AF3431">
        <w:rPr>
          <w:b/>
          <w:spacing w:val="-2"/>
          <w:sz w:val="24"/>
        </w:rPr>
        <w:t xml:space="preserve"> </w:t>
      </w:r>
      <w:r w:rsidRPr="00AF3431">
        <w:rPr>
          <w:b/>
          <w:sz w:val="24"/>
        </w:rPr>
        <w:t>with</w:t>
      </w:r>
      <w:r w:rsidRPr="00AF3431">
        <w:rPr>
          <w:b/>
          <w:spacing w:val="-1"/>
          <w:sz w:val="24"/>
        </w:rPr>
        <w:t xml:space="preserve"> </w:t>
      </w:r>
      <w:r w:rsidRPr="00AF3431">
        <w:rPr>
          <w:b/>
          <w:sz w:val="24"/>
        </w:rPr>
        <w:t>the</w:t>
      </w:r>
      <w:r w:rsidRPr="00AF3431">
        <w:rPr>
          <w:b/>
          <w:spacing w:val="-2"/>
          <w:sz w:val="24"/>
        </w:rPr>
        <w:t xml:space="preserve"> </w:t>
      </w:r>
      <w:r w:rsidRPr="00AF3431">
        <w:rPr>
          <w:b/>
          <w:sz w:val="24"/>
        </w:rPr>
        <w:t>Submission</w:t>
      </w:r>
      <w:r w:rsidRPr="00AF3431">
        <w:rPr>
          <w:b/>
          <w:spacing w:val="-4"/>
          <w:sz w:val="24"/>
        </w:rPr>
        <w:t xml:space="preserve"> </w:t>
      </w:r>
      <w:r w:rsidRPr="00AF3431">
        <w:rPr>
          <w:b/>
          <w:sz w:val="24"/>
        </w:rPr>
        <w:t>of</w:t>
      </w:r>
      <w:r w:rsidRPr="00AF3431">
        <w:rPr>
          <w:b/>
          <w:spacing w:val="-1"/>
          <w:sz w:val="24"/>
        </w:rPr>
        <w:t xml:space="preserve"> </w:t>
      </w:r>
      <w:r w:rsidRPr="00AF3431">
        <w:rPr>
          <w:b/>
          <w:sz w:val="24"/>
        </w:rPr>
        <w:t>the</w:t>
      </w:r>
      <w:r w:rsidRPr="00AF3431">
        <w:rPr>
          <w:b/>
          <w:spacing w:val="-3"/>
          <w:sz w:val="24"/>
        </w:rPr>
        <w:t xml:space="preserve"> </w:t>
      </w:r>
      <w:r w:rsidRPr="00AF3431">
        <w:rPr>
          <w:b/>
          <w:sz w:val="24"/>
        </w:rPr>
        <w:t>Quotation</w:t>
      </w:r>
    </w:p>
    <w:p w14:paraId="7CD09732" w14:textId="59167997" w:rsidR="00412BBB" w:rsidRPr="00AF3431" w:rsidRDefault="0085792B" w:rsidP="00650C77">
      <w:pPr>
        <w:pStyle w:val="BodyText"/>
        <w:spacing w:before="120"/>
        <w:ind w:left="270"/>
      </w:pPr>
      <w:r w:rsidRPr="00AF3431">
        <w:t>The</w:t>
      </w:r>
      <w:r w:rsidRPr="00AF3431">
        <w:rPr>
          <w:spacing w:val="-3"/>
        </w:rPr>
        <w:t xml:space="preserve"> </w:t>
      </w:r>
      <w:r w:rsidRPr="00AF3431">
        <w:t>Supplier</w:t>
      </w:r>
      <w:r w:rsidRPr="00AF3431">
        <w:rPr>
          <w:spacing w:val="-1"/>
        </w:rPr>
        <w:t xml:space="preserve"> </w:t>
      </w:r>
      <w:r w:rsidRPr="00AF3431">
        <w:t>shall</w:t>
      </w:r>
      <w:r w:rsidRPr="00AF3431">
        <w:rPr>
          <w:spacing w:val="-1"/>
        </w:rPr>
        <w:t xml:space="preserve"> </w:t>
      </w:r>
      <w:r w:rsidRPr="00AF3431">
        <w:t>attach</w:t>
      </w:r>
      <w:r w:rsidRPr="00AF3431">
        <w:rPr>
          <w:spacing w:val="1"/>
        </w:rPr>
        <w:t xml:space="preserve"> </w:t>
      </w:r>
      <w:r w:rsidRPr="00AF3431">
        <w:t>the following</w:t>
      </w:r>
      <w:r w:rsidRPr="00AF3431">
        <w:rPr>
          <w:spacing w:val="-1"/>
        </w:rPr>
        <w:t xml:space="preserve"> </w:t>
      </w:r>
      <w:r w:rsidRPr="00AF3431">
        <w:t>documents</w:t>
      </w:r>
      <w:r w:rsidRPr="00AF3431">
        <w:rPr>
          <w:spacing w:val="-1"/>
        </w:rPr>
        <w:t xml:space="preserve"> </w:t>
      </w:r>
      <w:r w:rsidRPr="00AF3431">
        <w:t>to</w:t>
      </w:r>
      <w:r w:rsidRPr="00AF3431">
        <w:rPr>
          <w:spacing w:val="-1"/>
        </w:rPr>
        <w:t xml:space="preserve"> </w:t>
      </w:r>
      <w:r w:rsidRPr="00AF3431">
        <w:t>its</w:t>
      </w:r>
      <w:r w:rsidRPr="00AF3431">
        <w:rPr>
          <w:spacing w:val="-1"/>
        </w:rPr>
        <w:t xml:space="preserve"> </w:t>
      </w:r>
      <w:r w:rsidR="00EB0E51" w:rsidRPr="00AF3431">
        <w:t>quotation’s</w:t>
      </w:r>
    </w:p>
    <w:p w14:paraId="69454369" w14:textId="77777777" w:rsidR="00412BBB" w:rsidRPr="00AF3431" w:rsidRDefault="0085792B" w:rsidP="00650C77">
      <w:pPr>
        <w:pStyle w:val="ListParagraph"/>
        <w:numPr>
          <w:ilvl w:val="1"/>
          <w:numId w:val="13"/>
        </w:numPr>
        <w:ind w:left="1440" w:right="600"/>
        <w:rPr>
          <w:sz w:val="24"/>
        </w:rPr>
      </w:pPr>
      <w:r w:rsidRPr="00AF3431">
        <w:rPr>
          <w:sz w:val="24"/>
        </w:rPr>
        <w:t>A</w:t>
      </w:r>
      <w:r w:rsidRPr="00AF3431">
        <w:rPr>
          <w:spacing w:val="-2"/>
          <w:sz w:val="24"/>
        </w:rPr>
        <w:t xml:space="preserve"> </w:t>
      </w:r>
      <w:r w:rsidRPr="00AF3431">
        <w:rPr>
          <w:sz w:val="24"/>
        </w:rPr>
        <w:t>duly</w:t>
      </w:r>
      <w:r w:rsidRPr="00AF3431">
        <w:rPr>
          <w:spacing w:val="-1"/>
          <w:sz w:val="24"/>
        </w:rPr>
        <w:t xml:space="preserve"> </w:t>
      </w:r>
      <w:r w:rsidRPr="00AF3431">
        <w:rPr>
          <w:sz w:val="24"/>
        </w:rPr>
        <w:t>completed and</w:t>
      </w:r>
      <w:r w:rsidRPr="00AF3431">
        <w:rPr>
          <w:spacing w:val="-1"/>
          <w:sz w:val="24"/>
        </w:rPr>
        <w:t xml:space="preserve"> </w:t>
      </w:r>
      <w:r w:rsidRPr="00AF3431">
        <w:rPr>
          <w:sz w:val="24"/>
        </w:rPr>
        <w:t>signed</w:t>
      </w:r>
      <w:r w:rsidRPr="00AF3431">
        <w:rPr>
          <w:spacing w:val="-1"/>
          <w:sz w:val="24"/>
        </w:rPr>
        <w:t xml:space="preserve"> </w:t>
      </w:r>
      <w:r w:rsidRPr="00AF3431">
        <w:rPr>
          <w:sz w:val="24"/>
        </w:rPr>
        <w:t>priced offer</w:t>
      </w:r>
      <w:r w:rsidRPr="00AF3431">
        <w:rPr>
          <w:spacing w:val="-1"/>
          <w:sz w:val="24"/>
        </w:rPr>
        <w:t xml:space="preserve"> </w:t>
      </w:r>
      <w:r w:rsidRPr="00AF3431">
        <w:rPr>
          <w:sz w:val="24"/>
        </w:rPr>
        <w:t>as</w:t>
      </w:r>
      <w:r w:rsidRPr="00AF3431">
        <w:rPr>
          <w:spacing w:val="-1"/>
          <w:sz w:val="24"/>
        </w:rPr>
        <w:t xml:space="preserve"> </w:t>
      </w:r>
      <w:r w:rsidRPr="00AF3431">
        <w:rPr>
          <w:sz w:val="24"/>
        </w:rPr>
        <w:t>per the</w:t>
      </w:r>
      <w:r w:rsidRPr="00AF3431">
        <w:rPr>
          <w:spacing w:val="-3"/>
          <w:sz w:val="24"/>
        </w:rPr>
        <w:t xml:space="preserve"> </w:t>
      </w:r>
      <w:r w:rsidRPr="00AF3431">
        <w:rPr>
          <w:sz w:val="24"/>
        </w:rPr>
        <w:t>Schedule</w:t>
      </w:r>
      <w:r w:rsidRPr="00AF3431">
        <w:rPr>
          <w:spacing w:val="-1"/>
          <w:sz w:val="24"/>
        </w:rPr>
        <w:t xml:space="preserve"> </w:t>
      </w:r>
      <w:r w:rsidRPr="00AF3431">
        <w:rPr>
          <w:sz w:val="24"/>
        </w:rPr>
        <w:t>of Items</w:t>
      </w:r>
      <w:r w:rsidRPr="00AF3431">
        <w:rPr>
          <w:spacing w:val="-1"/>
          <w:sz w:val="24"/>
        </w:rPr>
        <w:t xml:space="preserve"> </w:t>
      </w:r>
      <w:r w:rsidRPr="00AF3431">
        <w:rPr>
          <w:sz w:val="24"/>
        </w:rPr>
        <w:t>and the</w:t>
      </w:r>
      <w:r w:rsidRPr="00AF3431">
        <w:rPr>
          <w:spacing w:val="-57"/>
          <w:sz w:val="24"/>
        </w:rPr>
        <w:t xml:space="preserve"> </w:t>
      </w:r>
      <w:r w:rsidRPr="00AF3431">
        <w:rPr>
          <w:sz w:val="24"/>
        </w:rPr>
        <w:t>Priced</w:t>
      </w:r>
      <w:r w:rsidRPr="00AF3431">
        <w:rPr>
          <w:spacing w:val="-1"/>
          <w:sz w:val="24"/>
        </w:rPr>
        <w:t xml:space="preserve"> </w:t>
      </w:r>
      <w:r w:rsidRPr="00AF3431">
        <w:rPr>
          <w:sz w:val="24"/>
        </w:rPr>
        <w:t>Quotation. Note that all prices</w:t>
      </w:r>
      <w:r w:rsidRPr="00AF3431">
        <w:rPr>
          <w:spacing w:val="-1"/>
          <w:sz w:val="24"/>
        </w:rPr>
        <w:t xml:space="preserve"> </w:t>
      </w:r>
      <w:r w:rsidRPr="00AF3431">
        <w:rPr>
          <w:sz w:val="24"/>
        </w:rPr>
        <w:t>shall be quoted in AFN;</w:t>
      </w:r>
    </w:p>
    <w:p w14:paraId="213802DD" w14:textId="73F52974" w:rsidR="00412BBB" w:rsidRPr="00AF3431" w:rsidRDefault="0085792B" w:rsidP="00650C77">
      <w:pPr>
        <w:pStyle w:val="ListParagraph"/>
        <w:numPr>
          <w:ilvl w:val="1"/>
          <w:numId w:val="13"/>
        </w:numPr>
        <w:ind w:left="1440" w:right="600"/>
        <w:rPr>
          <w:sz w:val="24"/>
        </w:rPr>
      </w:pPr>
      <w:r w:rsidRPr="00AF3431">
        <w:rPr>
          <w:sz w:val="24"/>
        </w:rPr>
        <w:t>a</w:t>
      </w:r>
      <w:r w:rsidRPr="00AF3431">
        <w:rPr>
          <w:spacing w:val="-2"/>
          <w:sz w:val="24"/>
        </w:rPr>
        <w:t xml:space="preserve"> </w:t>
      </w:r>
      <w:r w:rsidRPr="00AF3431">
        <w:rPr>
          <w:sz w:val="24"/>
        </w:rPr>
        <w:t>valid</w:t>
      </w:r>
      <w:r w:rsidRPr="00AF3431">
        <w:rPr>
          <w:spacing w:val="-1"/>
          <w:sz w:val="24"/>
        </w:rPr>
        <w:t xml:space="preserve"> </w:t>
      </w:r>
      <w:r w:rsidRPr="00AF3431">
        <w:rPr>
          <w:sz w:val="24"/>
        </w:rPr>
        <w:t>Trade</w:t>
      </w:r>
      <w:r w:rsidRPr="00AF3431">
        <w:rPr>
          <w:spacing w:val="-2"/>
          <w:sz w:val="24"/>
        </w:rPr>
        <w:t xml:space="preserve"> </w:t>
      </w:r>
      <w:r w:rsidRPr="00AF3431">
        <w:rPr>
          <w:sz w:val="24"/>
        </w:rPr>
        <w:t>License</w:t>
      </w:r>
      <w:r w:rsidR="00CA71E8" w:rsidRPr="00AF3431">
        <w:rPr>
          <w:sz w:val="24"/>
        </w:rPr>
        <w:t xml:space="preserve"> </w:t>
      </w:r>
    </w:p>
    <w:p w14:paraId="390872CF" w14:textId="1D1D319E" w:rsidR="00412BBB" w:rsidRPr="00AF3431" w:rsidRDefault="0085792B" w:rsidP="00650C77">
      <w:pPr>
        <w:pStyle w:val="ListParagraph"/>
        <w:numPr>
          <w:ilvl w:val="1"/>
          <w:numId w:val="13"/>
        </w:numPr>
        <w:ind w:left="1440" w:right="600"/>
        <w:rPr>
          <w:sz w:val="24"/>
        </w:rPr>
      </w:pPr>
      <w:r w:rsidRPr="00AF3431">
        <w:rPr>
          <w:sz w:val="24"/>
        </w:rPr>
        <w:t>a</w:t>
      </w:r>
      <w:r w:rsidRPr="00AF3431">
        <w:rPr>
          <w:spacing w:val="-3"/>
          <w:sz w:val="24"/>
        </w:rPr>
        <w:t xml:space="preserve"> </w:t>
      </w:r>
      <w:r w:rsidRPr="00AF3431">
        <w:rPr>
          <w:sz w:val="24"/>
        </w:rPr>
        <w:t>valid</w:t>
      </w:r>
      <w:r w:rsidRPr="00AF3431">
        <w:rPr>
          <w:spacing w:val="-1"/>
          <w:sz w:val="24"/>
        </w:rPr>
        <w:t xml:space="preserve"> </w:t>
      </w:r>
      <w:r w:rsidR="00144493" w:rsidRPr="00AF3431">
        <w:rPr>
          <w:spacing w:val="-1"/>
          <w:sz w:val="24"/>
        </w:rPr>
        <w:t xml:space="preserve">Business </w:t>
      </w:r>
      <w:r w:rsidRPr="00AF3431">
        <w:rPr>
          <w:sz w:val="24"/>
        </w:rPr>
        <w:t>Bank</w:t>
      </w:r>
      <w:r w:rsidRPr="00AF3431">
        <w:rPr>
          <w:spacing w:val="-1"/>
          <w:sz w:val="24"/>
        </w:rPr>
        <w:t xml:space="preserve"> </w:t>
      </w:r>
      <w:r w:rsidRPr="00AF3431">
        <w:rPr>
          <w:sz w:val="24"/>
        </w:rPr>
        <w:t>Account</w:t>
      </w:r>
      <w:r w:rsidR="00636289" w:rsidRPr="00AF3431">
        <w:rPr>
          <w:sz w:val="24"/>
        </w:rPr>
        <w:t xml:space="preserve">. </w:t>
      </w:r>
    </w:p>
    <w:p w14:paraId="4C7CA0D5" w14:textId="177CC4A6" w:rsidR="00090C6F" w:rsidRPr="00AF3431" w:rsidRDefault="00A457C8" w:rsidP="00650C77">
      <w:pPr>
        <w:pStyle w:val="ListParagraph"/>
        <w:numPr>
          <w:ilvl w:val="1"/>
          <w:numId w:val="13"/>
        </w:numPr>
        <w:ind w:left="1440" w:right="600"/>
        <w:rPr>
          <w:sz w:val="24"/>
        </w:rPr>
      </w:pPr>
      <w:r>
        <w:rPr>
          <w:sz w:val="24"/>
        </w:rPr>
        <w:t xml:space="preserve">Must have </w:t>
      </w:r>
      <w:r w:rsidR="00144493" w:rsidRPr="00AF3431">
        <w:rPr>
          <w:sz w:val="24"/>
        </w:rPr>
        <w:t>S</w:t>
      </w:r>
      <w:r w:rsidR="00DE1A2D" w:rsidRPr="00AF3431">
        <w:rPr>
          <w:sz w:val="24"/>
        </w:rPr>
        <w:t xml:space="preserve">imilar </w:t>
      </w:r>
      <w:r w:rsidR="00090C6F" w:rsidRPr="00AF3431">
        <w:rPr>
          <w:sz w:val="24"/>
        </w:rPr>
        <w:t xml:space="preserve">experience document </w:t>
      </w:r>
      <w:r>
        <w:rPr>
          <w:sz w:val="24"/>
        </w:rPr>
        <w:t>(</w:t>
      </w:r>
      <w:r w:rsidR="00E42CAD">
        <w:rPr>
          <w:sz w:val="24"/>
        </w:rPr>
        <w:t>one or two contracts</w:t>
      </w:r>
      <w:r>
        <w:rPr>
          <w:sz w:val="24"/>
        </w:rPr>
        <w:t>).</w:t>
      </w:r>
      <w:r w:rsidR="00090C6F" w:rsidRPr="00AF3431">
        <w:rPr>
          <w:sz w:val="24"/>
        </w:rPr>
        <w:t xml:space="preserve"> </w:t>
      </w:r>
    </w:p>
    <w:p w14:paraId="101C5A5D" w14:textId="77777777" w:rsidR="00DE1A2D" w:rsidRPr="00AF3431" w:rsidRDefault="00DE1A2D" w:rsidP="00DE1A2D">
      <w:pPr>
        <w:tabs>
          <w:tab w:val="left" w:pos="2186"/>
        </w:tabs>
        <w:rPr>
          <w:sz w:val="24"/>
        </w:rPr>
      </w:pPr>
    </w:p>
    <w:p w14:paraId="5C0DD18E" w14:textId="77777777" w:rsidR="00650C77" w:rsidRDefault="00DE1A2D" w:rsidP="00650C77">
      <w:pPr>
        <w:tabs>
          <w:tab w:val="left" w:pos="2186"/>
        </w:tabs>
        <w:ind w:left="270" w:firstLine="180"/>
        <w:rPr>
          <w:sz w:val="24"/>
          <w:rtl/>
          <w:lang w:bidi="ps-AF"/>
        </w:rPr>
      </w:pPr>
      <w:r w:rsidRPr="00AF3431">
        <w:rPr>
          <w:sz w:val="24"/>
        </w:rPr>
        <w:t xml:space="preserve">The winner company may </w:t>
      </w:r>
      <w:r w:rsidR="00631A02" w:rsidRPr="00AF3431">
        <w:rPr>
          <w:sz w:val="24"/>
        </w:rPr>
        <w:t>compulsorily</w:t>
      </w:r>
      <w:r w:rsidRPr="00AF3431">
        <w:rPr>
          <w:sz w:val="24"/>
        </w:rPr>
        <w:t xml:space="preserve"> provide the above requirement. </w:t>
      </w:r>
    </w:p>
    <w:p w14:paraId="745DB16D" w14:textId="77777777" w:rsidR="00650C77" w:rsidRDefault="00650C77" w:rsidP="00650C77">
      <w:pPr>
        <w:tabs>
          <w:tab w:val="left" w:pos="2186"/>
        </w:tabs>
        <w:ind w:left="270" w:firstLine="180"/>
        <w:rPr>
          <w:sz w:val="24"/>
          <w:rtl/>
          <w:lang w:bidi="ps-AF"/>
        </w:rPr>
      </w:pPr>
    </w:p>
    <w:p w14:paraId="2A856077" w14:textId="00304DEC" w:rsidR="00D70080" w:rsidRPr="00650C77" w:rsidRDefault="00650C77" w:rsidP="00650C77">
      <w:pPr>
        <w:tabs>
          <w:tab w:val="left" w:pos="2186"/>
        </w:tabs>
        <w:rPr>
          <w:sz w:val="24"/>
        </w:rPr>
      </w:pPr>
      <w:r>
        <w:rPr>
          <w:rFonts w:hint="cs"/>
          <w:b/>
          <w:sz w:val="24"/>
          <w:rtl/>
          <w:lang w:bidi="ps-AF"/>
        </w:rPr>
        <w:t xml:space="preserve">     </w:t>
      </w:r>
      <w:r w:rsidR="0085792B" w:rsidRPr="00AF3431">
        <w:rPr>
          <w:b/>
          <w:sz w:val="24"/>
        </w:rPr>
        <w:t>Correction</w:t>
      </w:r>
      <w:r w:rsidR="0085792B" w:rsidRPr="00AF3431">
        <w:rPr>
          <w:b/>
          <w:spacing w:val="-2"/>
          <w:sz w:val="24"/>
        </w:rPr>
        <w:t xml:space="preserve"> </w:t>
      </w:r>
      <w:r w:rsidR="0085792B" w:rsidRPr="00AF3431">
        <w:rPr>
          <w:b/>
          <w:sz w:val="24"/>
        </w:rPr>
        <w:t>of</w:t>
      </w:r>
      <w:r w:rsidR="0085792B" w:rsidRPr="00AF3431">
        <w:rPr>
          <w:b/>
          <w:spacing w:val="-1"/>
          <w:sz w:val="24"/>
        </w:rPr>
        <w:t xml:space="preserve"> </w:t>
      </w:r>
      <w:r w:rsidR="0085792B" w:rsidRPr="00AF3431">
        <w:rPr>
          <w:b/>
          <w:sz w:val="24"/>
        </w:rPr>
        <w:t>Errors</w:t>
      </w:r>
    </w:p>
    <w:p w14:paraId="62A30DA8" w14:textId="59D278F7" w:rsidR="00D60245" w:rsidRPr="00AF3431" w:rsidRDefault="00D60245" w:rsidP="00650C77">
      <w:pPr>
        <w:spacing w:before="217"/>
        <w:ind w:left="270" w:right="600"/>
        <w:jc w:val="both"/>
        <w:rPr>
          <w:b/>
          <w:sz w:val="24"/>
        </w:rPr>
      </w:pPr>
      <w:r w:rsidRPr="00AF3431">
        <w:t>Quotations determined to be substantially responsive shall be checked by the Purchaser for any arithmetic errors. Errors shall be corrected by the Purchaser as follows:</w:t>
      </w:r>
    </w:p>
    <w:p w14:paraId="244FD993" w14:textId="77777777" w:rsidR="00D60245" w:rsidRPr="00AF3431" w:rsidRDefault="00D60245" w:rsidP="00650C77">
      <w:pPr>
        <w:widowControl/>
        <w:numPr>
          <w:ilvl w:val="0"/>
          <w:numId w:val="14"/>
        </w:numPr>
        <w:autoSpaceDE/>
        <w:autoSpaceDN/>
        <w:spacing w:before="100" w:beforeAutospacing="1" w:after="100" w:afterAutospacing="1"/>
        <w:ind w:right="600"/>
        <w:jc w:val="both"/>
      </w:pPr>
      <w:r w:rsidRPr="00AF3431">
        <w:t>where there is a discrepancy between the amounts in figures and in words, the amount in words shall govern; and</w:t>
      </w:r>
    </w:p>
    <w:p w14:paraId="265A9354" w14:textId="77777777" w:rsidR="00D60245" w:rsidRPr="00AF3431" w:rsidRDefault="00D60245" w:rsidP="00650C77">
      <w:pPr>
        <w:widowControl/>
        <w:numPr>
          <w:ilvl w:val="0"/>
          <w:numId w:val="14"/>
        </w:numPr>
        <w:autoSpaceDE/>
        <w:autoSpaceDN/>
        <w:spacing w:before="100" w:beforeAutospacing="1" w:after="100" w:afterAutospacing="1"/>
        <w:ind w:right="600"/>
        <w:jc w:val="both"/>
      </w:pPr>
      <w:r w:rsidRPr="00AF3431">
        <w:t>where there is a discrepancy between the unit rate and the line-item total resulting from multiplying the unit rate by the quantity, the unit rate as quoted shall govern, unless in the opinion of the Purchaser there is an obviously gross misplacement of the decimal point in the unit rate, in which case the line-item total as quoted shall govern, and the unit rate shall be corrected.</w:t>
      </w:r>
    </w:p>
    <w:p w14:paraId="4E438E44" w14:textId="1C0A78B8" w:rsidR="00EB0E51" w:rsidRPr="00AF3431" w:rsidRDefault="00D60245" w:rsidP="00650C77">
      <w:pPr>
        <w:pStyle w:val="NormalWeb"/>
        <w:ind w:right="600" w:hanging="15"/>
        <w:jc w:val="both"/>
        <w:rPr>
          <w:rStyle w:val="Strong"/>
          <w:b w:val="0"/>
          <w:bCs w:val="0"/>
          <w:rtl/>
        </w:rPr>
      </w:pPr>
      <w:r w:rsidRPr="00AF3431">
        <w:t>The amount stated in the Quotation shall be adjusted by the Purchaser in accordance with the above procedure for the correction of errors and, with the concurrence of the Bidder, shall be considered as binding upon the Bidder.</w:t>
      </w:r>
    </w:p>
    <w:p w14:paraId="5DAEA881" w14:textId="77777777" w:rsidR="00D60245" w:rsidRPr="00AF3431" w:rsidRDefault="00D60245" w:rsidP="00D60245">
      <w:pPr>
        <w:pStyle w:val="NormalWeb"/>
        <w:jc w:val="both"/>
      </w:pPr>
      <w:r w:rsidRPr="00AF3431">
        <w:rPr>
          <w:rStyle w:val="Strong"/>
          <w:color w:val="000000"/>
          <w:sz w:val="22"/>
          <w:szCs w:val="22"/>
        </w:rPr>
        <w:t> Payments:</w:t>
      </w:r>
    </w:p>
    <w:p w14:paraId="10833C66" w14:textId="77777777" w:rsidR="00D60245" w:rsidRPr="00AF3431" w:rsidRDefault="00D60245" w:rsidP="00650C77">
      <w:pPr>
        <w:pStyle w:val="NormalWeb"/>
        <w:ind w:left="90"/>
        <w:jc w:val="both"/>
      </w:pPr>
      <w:r w:rsidRPr="00AF3431">
        <w:rPr>
          <w:color w:val="000000"/>
          <w:sz w:val="22"/>
          <w:szCs w:val="22"/>
        </w:rPr>
        <w:t>The following payment terms shall be applied for the contract:</w:t>
      </w:r>
    </w:p>
    <w:p w14:paraId="15B0DF3D" w14:textId="16656151" w:rsidR="00D60245" w:rsidRPr="00AF3431" w:rsidRDefault="00D60245" w:rsidP="00A457C8">
      <w:pPr>
        <w:pStyle w:val="NormalWeb"/>
        <w:numPr>
          <w:ilvl w:val="0"/>
          <w:numId w:val="12"/>
        </w:numPr>
        <w:jc w:val="both"/>
      </w:pPr>
      <w:r w:rsidRPr="00AF3431">
        <w:rPr>
          <w:color w:val="000000"/>
        </w:rPr>
        <w:t xml:space="preserve">All payments shall be subjected to Afghanistan income tax law. </w:t>
      </w:r>
    </w:p>
    <w:p w14:paraId="7B238479" w14:textId="40F69832" w:rsidR="00D60245" w:rsidRPr="00AF3431" w:rsidRDefault="00D60245" w:rsidP="00A457C8">
      <w:pPr>
        <w:pStyle w:val="ListParagraph"/>
        <w:widowControl/>
        <w:numPr>
          <w:ilvl w:val="0"/>
          <w:numId w:val="12"/>
        </w:numPr>
        <w:autoSpaceDE/>
        <w:autoSpaceDN/>
        <w:spacing w:beforeAutospacing="1" w:after="100" w:afterAutospacing="1"/>
        <w:ind w:right="1477"/>
      </w:pPr>
      <w:r w:rsidRPr="00A457C8">
        <w:rPr>
          <w:color w:val="000000"/>
        </w:rPr>
        <w:t>Payment will be made to selected vendor through</w:t>
      </w:r>
      <w:r w:rsidR="00A457C8">
        <w:rPr>
          <w:color w:val="000000"/>
        </w:rPr>
        <w:t xml:space="preserve"> bank </w:t>
      </w:r>
      <w:r w:rsidR="00650C77">
        <w:rPr>
          <w:color w:val="000000"/>
          <w:lang w:bidi="ps-AF"/>
        </w:rPr>
        <w:t xml:space="preserve">account </w:t>
      </w:r>
      <w:r w:rsidR="00A457C8">
        <w:rPr>
          <w:color w:val="000000"/>
        </w:rPr>
        <w:t xml:space="preserve">or cheque. </w:t>
      </w:r>
    </w:p>
    <w:p w14:paraId="2034C5F3" w14:textId="63A8E125" w:rsidR="00D60245" w:rsidRPr="00AF3431" w:rsidRDefault="00D60245" w:rsidP="00A457C8">
      <w:pPr>
        <w:pStyle w:val="ListParagraph"/>
        <w:widowControl/>
        <w:numPr>
          <w:ilvl w:val="0"/>
          <w:numId w:val="12"/>
        </w:numPr>
        <w:autoSpaceDE/>
        <w:autoSpaceDN/>
        <w:spacing w:beforeAutospacing="1" w:after="100" w:afterAutospacing="1"/>
        <w:ind w:right="1477"/>
      </w:pPr>
      <w:r w:rsidRPr="00A457C8">
        <w:rPr>
          <w:spacing w:val="-1"/>
          <w:sz w:val="24"/>
        </w:rPr>
        <w:t xml:space="preserve">International Business </w:t>
      </w:r>
      <w:r w:rsidRPr="00A457C8">
        <w:rPr>
          <w:sz w:val="24"/>
        </w:rPr>
        <w:t>Bank</w:t>
      </w:r>
      <w:r w:rsidRPr="00A457C8">
        <w:rPr>
          <w:spacing w:val="-1"/>
          <w:sz w:val="24"/>
        </w:rPr>
        <w:t xml:space="preserve"> </w:t>
      </w:r>
      <w:r w:rsidRPr="00A457C8">
        <w:rPr>
          <w:sz w:val="24"/>
        </w:rPr>
        <w:t>Account if have</w:t>
      </w:r>
      <w:r w:rsidR="00A457C8">
        <w:rPr>
          <w:sz w:val="24"/>
        </w:rPr>
        <w:t xml:space="preserve">. </w:t>
      </w:r>
    </w:p>
    <w:p w14:paraId="518B4128" w14:textId="55B04CA7" w:rsidR="006E298D" w:rsidRPr="00AF3431" w:rsidRDefault="00B077A8" w:rsidP="00A457C8">
      <w:pPr>
        <w:pStyle w:val="ListParagraph"/>
        <w:widowControl/>
        <w:numPr>
          <w:ilvl w:val="0"/>
          <w:numId w:val="12"/>
        </w:numPr>
        <w:autoSpaceDE/>
        <w:autoSpaceDN/>
        <w:spacing w:beforeAutospacing="1" w:after="100" w:afterAutospacing="1"/>
        <w:ind w:right="1477"/>
      </w:pPr>
      <w:r>
        <w:rPr>
          <w:sz w:val="24"/>
        </w:rPr>
        <w:t xml:space="preserve">Payment through </w:t>
      </w:r>
      <w:r w:rsidR="00D60245" w:rsidRPr="00A457C8">
        <w:rPr>
          <w:sz w:val="24"/>
        </w:rPr>
        <w:t>Business Bank account (National)</w:t>
      </w:r>
      <w:r w:rsidR="009C602A" w:rsidRPr="00A457C8">
        <w:rPr>
          <w:sz w:val="24"/>
        </w:rPr>
        <w:t xml:space="preserve"> </w:t>
      </w:r>
      <w:r w:rsidR="00650C77">
        <w:rPr>
          <w:sz w:val="24"/>
        </w:rPr>
        <w:t xml:space="preserve">will be made </w:t>
      </w:r>
      <w:r w:rsidR="00D60245" w:rsidRPr="00A457C8">
        <w:rPr>
          <w:sz w:val="24"/>
        </w:rPr>
        <w:t xml:space="preserve">in </w:t>
      </w:r>
      <w:r w:rsidR="00E42CAD" w:rsidRPr="00A457C8">
        <w:rPr>
          <w:sz w:val="24"/>
        </w:rPr>
        <w:t>1</w:t>
      </w:r>
      <w:r w:rsidR="00650C77">
        <w:rPr>
          <w:sz w:val="24"/>
        </w:rPr>
        <w:t>5</w:t>
      </w:r>
      <w:r w:rsidR="00D60245" w:rsidRPr="00A457C8">
        <w:rPr>
          <w:sz w:val="24"/>
        </w:rPr>
        <w:t xml:space="preserve"> </w:t>
      </w:r>
      <w:r w:rsidR="00A457C8">
        <w:rPr>
          <w:sz w:val="24"/>
        </w:rPr>
        <w:t xml:space="preserve">working </w:t>
      </w:r>
      <w:r w:rsidR="00D60245" w:rsidRPr="00A457C8">
        <w:rPr>
          <w:sz w:val="24"/>
        </w:rPr>
        <w:t>days after delivery</w:t>
      </w:r>
      <w:r w:rsidR="00E42CAD" w:rsidRPr="00A457C8">
        <w:rPr>
          <w:sz w:val="24"/>
        </w:rPr>
        <w:t xml:space="preserve"> and completion of the works</w:t>
      </w:r>
      <w:r w:rsidR="00D60245" w:rsidRPr="00A457C8">
        <w:rPr>
          <w:sz w:val="24"/>
        </w:rPr>
        <w:t>.</w:t>
      </w:r>
      <w:r w:rsidR="006E2F90" w:rsidRPr="00AF3431">
        <w:t xml:space="preserve"> </w:t>
      </w:r>
    </w:p>
    <w:sectPr w:rsidR="006E298D" w:rsidRPr="00AF3431">
      <w:pgSz w:w="12240" w:h="15840"/>
      <w:pgMar w:top="1360" w:right="320" w:bottom="280" w:left="520" w:header="73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941F6" w14:textId="77777777" w:rsidR="002641B7" w:rsidRDefault="002641B7">
      <w:r>
        <w:separator/>
      </w:r>
    </w:p>
  </w:endnote>
  <w:endnote w:type="continuationSeparator" w:id="0">
    <w:p w14:paraId="10AC7E10" w14:textId="77777777" w:rsidR="002641B7" w:rsidRDefault="0026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4B23B" w14:textId="77777777" w:rsidR="002641B7" w:rsidRDefault="002641B7">
      <w:r>
        <w:separator/>
      </w:r>
    </w:p>
  </w:footnote>
  <w:footnote w:type="continuationSeparator" w:id="0">
    <w:p w14:paraId="6BC516A8" w14:textId="77777777" w:rsidR="002641B7" w:rsidRDefault="00264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246C5" w14:textId="4DA65027" w:rsidR="00772D76" w:rsidRDefault="00772D7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98CC699" wp14:editId="7E599497">
              <wp:simplePos x="0" y="0"/>
              <wp:positionH relativeFrom="page">
                <wp:posOffset>1560195</wp:posOffset>
              </wp:positionH>
              <wp:positionV relativeFrom="page">
                <wp:posOffset>450850</wp:posOffset>
              </wp:positionV>
              <wp:extent cx="4653915" cy="3117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91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BC095" w14:textId="77777777" w:rsidR="00772D76" w:rsidRDefault="00772D76">
                          <w:pPr>
                            <w:spacing w:before="10"/>
                            <w:ind w:left="2586" w:right="2" w:hanging="2567"/>
                            <w:rPr>
                              <w:sz w:val="20"/>
                            </w:rPr>
                          </w:pPr>
                          <w:r>
                            <w:rPr>
                              <w:sz w:val="20"/>
                            </w:rPr>
                            <w:t>Standard Request for Quotations for Procurement of Goods and Non-Consultancy Services</w:t>
                          </w:r>
                          <w:r>
                            <w:rPr>
                              <w:spacing w:val="-47"/>
                              <w:sz w:val="20"/>
                            </w:rPr>
                            <w:t xml:space="preserve"> </w:t>
                          </w:r>
                          <w:r>
                            <w:rPr>
                              <w:sz w:val="20"/>
                            </w:rPr>
                            <w:t>Afghanistan Cricket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8CC699" id="_x0000_t202" coordsize="21600,21600" o:spt="202" path="m,l,21600r21600,l21600,xe">
              <v:stroke joinstyle="miter"/>
              <v:path gradientshapeok="t" o:connecttype="rect"/>
            </v:shapetype>
            <v:shape id="Text Box 1" o:spid="_x0000_s1026" type="#_x0000_t202" style="position:absolute;margin-left:122.85pt;margin-top:35.5pt;width:366.45pt;height:24.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" filled="f" stroked="f">
              <v:textbox inset="0,0,0,0">
                <w:txbxContent>
                  <w:p w14:paraId="68ABC095" w14:textId="77777777" w:rsidR="00772D76" w:rsidRDefault="00772D76">
                    <w:pPr>
                      <w:spacing w:before="10"/>
                      <w:ind w:left="2586" w:right="2" w:hanging="2567"/>
                      <w:rPr>
                        <w:sz w:val="20"/>
                      </w:rPr>
                    </w:pPr>
                    <w:r>
                      <w:rPr>
                        <w:sz w:val="20"/>
                      </w:rPr>
                      <w:t>Standard Request for Quotations for Procurement of Goods and Non-Consultancy Services</w:t>
                    </w:r>
                    <w:r>
                      <w:rPr>
                        <w:spacing w:val="-47"/>
                        <w:sz w:val="20"/>
                      </w:rPr>
                      <w:t xml:space="preserve"> </w:t>
                    </w:r>
                    <w:r>
                      <w:rPr>
                        <w:sz w:val="20"/>
                      </w:rPr>
                      <w:t>Afghanistan Cricket Board</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85795"/>
    <w:multiLevelType w:val="hybridMultilevel"/>
    <w:tmpl w:val="506C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56C72"/>
    <w:multiLevelType w:val="hybridMultilevel"/>
    <w:tmpl w:val="59A47CCE"/>
    <w:lvl w:ilvl="0" w:tplc="4C4C7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B7150"/>
    <w:multiLevelType w:val="hybridMultilevel"/>
    <w:tmpl w:val="35008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F6184"/>
    <w:multiLevelType w:val="hybridMultilevel"/>
    <w:tmpl w:val="1638B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444E9"/>
    <w:multiLevelType w:val="multilevel"/>
    <w:tmpl w:val="29C831A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6DB13DF"/>
    <w:multiLevelType w:val="hybridMultilevel"/>
    <w:tmpl w:val="FCBAF992"/>
    <w:lvl w:ilvl="0" w:tplc="18503AB0">
      <w:start w:val="1"/>
      <w:numFmt w:val="lowerLetter"/>
      <w:lvlText w:val="(%1)"/>
      <w:lvlJc w:val="left"/>
      <w:pPr>
        <w:ind w:left="2178" w:hanging="540"/>
      </w:pPr>
      <w:rPr>
        <w:rFonts w:ascii="Times New Roman" w:eastAsia="Times New Roman" w:hAnsi="Times New Roman" w:cs="Times New Roman" w:hint="default"/>
        <w:w w:val="100"/>
        <w:sz w:val="22"/>
        <w:szCs w:val="22"/>
        <w:lang w:val="en-US" w:eastAsia="en-US" w:bidi="ar-SA"/>
      </w:rPr>
    </w:lvl>
    <w:lvl w:ilvl="1" w:tplc="BC767D76">
      <w:numFmt w:val="bullet"/>
      <w:lvlText w:val="•"/>
      <w:lvlJc w:val="left"/>
      <w:pPr>
        <w:ind w:left="3102" w:hanging="540"/>
      </w:pPr>
      <w:rPr>
        <w:rFonts w:hint="default"/>
        <w:lang w:val="en-US" w:eastAsia="en-US" w:bidi="ar-SA"/>
      </w:rPr>
    </w:lvl>
    <w:lvl w:ilvl="2" w:tplc="75803294">
      <w:numFmt w:val="bullet"/>
      <w:lvlText w:val="•"/>
      <w:lvlJc w:val="left"/>
      <w:pPr>
        <w:ind w:left="4024" w:hanging="540"/>
      </w:pPr>
      <w:rPr>
        <w:rFonts w:hint="default"/>
        <w:lang w:val="en-US" w:eastAsia="en-US" w:bidi="ar-SA"/>
      </w:rPr>
    </w:lvl>
    <w:lvl w:ilvl="3" w:tplc="B1EAD304">
      <w:numFmt w:val="bullet"/>
      <w:lvlText w:val="•"/>
      <w:lvlJc w:val="left"/>
      <w:pPr>
        <w:ind w:left="4946" w:hanging="540"/>
      </w:pPr>
      <w:rPr>
        <w:rFonts w:hint="default"/>
        <w:lang w:val="en-US" w:eastAsia="en-US" w:bidi="ar-SA"/>
      </w:rPr>
    </w:lvl>
    <w:lvl w:ilvl="4" w:tplc="DC9AB102">
      <w:numFmt w:val="bullet"/>
      <w:lvlText w:val="•"/>
      <w:lvlJc w:val="left"/>
      <w:pPr>
        <w:ind w:left="5868" w:hanging="540"/>
      </w:pPr>
      <w:rPr>
        <w:rFonts w:hint="default"/>
        <w:lang w:val="en-US" w:eastAsia="en-US" w:bidi="ar-SA"/>
      </w:rPr>
    </w:lvl>
    <w:lvl w:ilvl="5" w:tplc="44827C32">
      <w:numFmt w:val="bullet"/>
      <w:lvlText w:val="•"/>
      <w:lvlJc w:val="left"/>
      <w:pPr>
        <w:ind w:left="6790" w:hanging="540"/>
      </w:pPr>
      <w:rPr>
        <w:rFonts w:hint="default"/>
        <w:lang w:val="en-US" w:eastAsia="en-US" w:bidi="ar-SA"/>
      </w:rPr>
    </w:lvl>
    <w:lvl w:ilvl="6" w:tplc="EEEEC5C6">
      <w:numFmt w:val="bullet"/>
      <w:lvlText w:val="•"/>
      <w:lvlJc w:val="left"/>
      <w:pPr>
        <w:ind w:left="7712" w:hanging="540"/>
      </w:pPr>
      <w:rPr>
        <w:rFonts w:hint="default"/>
        <w:lang w:val="en-US" w:eastAsia="en-US" w:bidi="ar-SA"/>
      </w:rPr>
    </w:lvl>
    <w:lvl w:ilvl="7" w:tplc="F8964A4C">
      <w:numFmt w:val="bullet"/>
      <w:lvlText w:val="•"/>
      <w:lvlJc w:val="left"/>
      <w:pPr>
        <w:ind w:left="8634" w:hanging="540"/>
      </w:pPr>
      <w:rPr>
        <w:rFonts w:hint="default"/>
        <w:lang w:val="en-US" w:eastAsia="en-US" w:bidi="ar-SA"/>
      </w:rPr>
    </w:lvl>
    <w:lvl w:ilvl="8" w:tplc="931E7AF0">
      <w:numFmt w:val="bullet"/>
      <w:lvlText w:val="•"/>
      <w:lvlJc w:val="left"/>
      <w:pPr>
        <w:ind w:left="9556" w:hanging="540"/>
      </w:pPr>
      <w:rPr>
        <w:rFonts w:hint="default"/>
        <w:lang w:val="en-US" w:eastAsia="en-US" w:bidi="ar-SA"/>
      </w:rPr>
    </w:lvl>
  </w:abstractNum>
  <w:abstractNum w:abstractNumId="6">
    <w:nsid w:val="1BB94085"/>
    <w:multiLevelType w:val="hybridMultilevel"/>
    <w:tmpl w:val="E214942E"/>
    <w:lvl w:ilvl="0" w:tplc="2A1A8BC8">
      <w:start w:val="1"/>
      <w:numFmt w:val="decimal"/>
      <w:lvlText w:val="%1."/>
      <w:lvlJc w:val="left"/>
      <w:pPr>
        <w:ind w:left="1638" w:hanging="360"/>
      </w:pPr>
      <w:rPr>
        <w:rFonts w:ascii="Times New Roman" w:eastAsia="Times New Roman" w:hAnsi="Times New Roman" w:cs="Times New Roman" w:hint="default"/>
        <w:w w:val="100"/>
        <w:sz w:val="24"/>
        <w:szCs w:val="24"/>
        <w:lang w:val="en-US" w:eastAsia="en-US" w:bidi="ar-SA"/>
      </w:rPr>
    </w:lvl>
    <w:lvl w:ilvl="1" w:tplc="F3405FDC">
      <w:start w:val="1"/>
      <w:numFmt w:val="lowerLetter"/>
      <w:lvlText w:val="(%2)"/>
      <w:lvlJc w:val="left"/>
      <w:pPr>
        <w:ind w:left="2185" w:hanging="341"/>
      </w:pPr>
      <w:rPr>
        <w:rFonts w:ascii="Times New Roman" w:eastAsia="Times New Roman" w:hAnsi="Times New Roman" w:cs="Times New Roman" w:hint="default"/>
        <w:spacing w:val="-2"/>
        <w:w w:val="99"/>
        <w:sz w:val="24"/>
        <w:szCs w:val="24"/>
        <w:lang w:val="en-US" w:eastAsia="en-US" w:bidi="ar-SA"/>
      </w:rPr>
    </w:lvl>
    <w:lvl w:ilvl="2" w:tplc="E5A238D2">
      <w:numFmt w:val="bullet"/>
      <w:lvlText w:val="•"/>
      <w:lvlJc w:val="left"/>
      <w:pPr>
        <w:ind w:left="3204" w:hanging="341"/>
      </w:pPr>
      <w:rPr>
        <w:rFonts w:hint="default"/>
        <w:lang w:val="en-US" w:eastAsia="en-US" w:bidi="ar-SA"/>
      </w:rPr>
    </w:lvl>
    <w:lvl w:ilvl="3" w:tplc="3738C16A">
      <w:numFmt w:val="bullet"/>
      <w:lvlText w:val="•"/>
      <w:lvlJc w:val="left"/>
      <w:pPr>
        <w:ind w:left="4228" w:hanging="341"/>
      </w:pPr>
      <w:rPr>
        <w:rFonts w:hint="default"/>
        <w:lang w:val="en-US" w:eastAsia="en-US" w:bidi="ar-SA"/>
      </w:rPr>
    </w:lvl>
    <w:lvl w:ilvl="4" w:tplc="B46AC810">
      <w:numFmt w:val="bullet"/>
      <w:lvlText w:val="•"/>
      <w:lvlJc w:val="left"/>
      <w:pPr>
        <w:ind w:left="5253" w:hanging="341"/>
      </w:pPr>
      <w:rPr>
        <w:rFonts w:hint="default"/>
        <w:lang w:val="en-US" w:eastAsia="en-US" w:bidi="ar-SA"/>
      </w:rPr>
    </w:lvl>
    <w:lvl w:ilvl="5" w:tplc="B9B4BEA8">
      <w:numFmt w:val="bullet"/>
      <w:lvlText w:val="•"/>
      <w:lvlJc w:val="left"/>
      <w:pPr>
        <w:ind w:left="6277" w:hanging="341"/>
      </w:pPr>
      <w:rPr>
        <w:rFonts w:hint="default"/>
        <w:lang w:val="en-US" w:eastAsia="en-US" w:bidi="ar-SA"/>
      </w:rPr>
    </w:lvl>
    <w:lvl w:ilvl="6" w:tplc="A2E83274">
      <w:numFmt w:val="bullet"/>
      <w:lvlText w:val="•"/>
      <w:lvlJc w:val="left"/>
      <w:pPr>
        <w:ind w:left="7302" w:hanging="341"/>
      </w:pPr>
      <w:rPr>
        <w:rFonts w:hint="default"/>
        <w:lang w:val="en-US" w:eastAsia="en-US" w:bidi="ar-SA"/>
      </w:rPr>
    </w:lvl>
    <w:lvl w:ilvl="7" w:tplc="E976F50E">
      <w:numFmt w:val="bullet"/>
      <w:lvlText w:val="•"/>
      <w:lvlJc w:val="left"/>
      <w:pPr>
        <w:ind w:left="8326" w:hanging="341"/>
      </w:pPr>
      <w:rPr>
        <w:rFonts w:hint="default"/>
        <w:lang w:val="en-US" w:eastAsia="en-US" w:bidi="ar-SA"/>
      </w:rPr>
    </w:lvl>
    <w:lvl w:ilvl="8" w:tplc="ACCEFF2E">
      <w:numFmt w:val="bullet"/>
      <w:lvlText w:val="•"/>
      <w:lvlJc w:val="left"/>
      <w:pPr>
        <w:ind w:left="9351" w:hanging="341"/>
      </w:pPr>
      <w:rPr>
        <w:rFonts w:hint="default"/>
        <w:lang w:val="en-US" w:eastAsia="en-US" w:bidi="ar-SA"/>
      </w:rPr>
    </w:lvl>
  </w:abstractNum>
  <w:abstractNum w:abstractNumId="7">
    <w:nsid w:val="1FC62069"/>
    <w:multiLevelType w:val="hybridMultilevel"/>
    <w:tmpl w:val="D64849C6"/>
    <w:lvl w:ilvl="0" w:tplc="FFFFFFFF">
      <w:start w:val="1"/>
      <w:numFmt w:val="decimal"/>
      <w:lvlText w:val="%1."/>
      <w:lvlJc w:val="left"/>
      <w:pPr>
        <w:ind w:left="1638" w:hanging="360"/>
      </w:pPr>
      <w:rPr>
        <w:rFonts w:ascii="Times New Roman" w:eastAsia="Times New Roman" w:hAnsi="Times New Roman" w:cs="Times New Roman" w:hint="default"/>
        <w:w w:val="100"/>
        <w:sz w:val="24"/>
        <w:szCs w:val="24"/>
        <w:lang w:val="en-US" w:eastAsia="en-US" w:bidi="ar-SA"/>
      </w:rPr>
    </w:lvl>
    <w:lvl w:ilvl="1" w:tplc="04090001">
      <w:start w:val="1"/>
      <w:numFmt w:val="bullet"/>
      <w:lvlText w:val=""/>
      <w:lvlJc w:val="left"/>
      <w:pPr>
        <w:ind w:left="2204" w:hanging="360"/>
      </w:pPr>
      <w:rPr>
        <w:rFonts w:ascii="Symbol" w:hAnsi="Symbol" w:hint="default"/>
      </w:rPr>
    </w:lvl>
    <w:lvl w:ilvl="2" w:tplc="FFFFFFFF">
      <w:numFmt w:val="bullet"/>
      <w:lvlText w:val="•"/>
      <w:lvlJc w:val="left"/>
      <w:pPr>
        <w:ind w:left="3204" w:hanging="341"/>
      </w:pPr>
      <w:rPr>
        <w:rFonts w:hint="default"/>
        <w:lang w:val="en-US" w:eastAsia="en-US" w:bidi="ar-SA"/>
      </w:rPr>
    </w:lvl>
    <w:lvl w:ilvl="3" w:tplc="FFFFFFFF">
      <w:numFmt w:val="bullet"/>
      <w:lvlText w:val="•"/>
      <w:lvlJc w:val="left"/>
      <w:pPr>
        <w:ind w:left="4228" w:hanging="341"/>
      </w:pPr>
      <w:rPr>
        <w:rFonts w:hint="default"/>
        <w:lang w:val="en-US" w:eastAsia="en-US" w:bidi="ar-SA"/>
      </w:rPr>
    </w:lvl>
    <w:lvl w:ilvl="4" w:tplc="FFFFFFFF">
      <w:numFmt w:val="bullet"/>
      <w:lvlText w:val="•"/>
      <w:lvlJc w:val="left"/>
      <w:pPr>
        <w:ind w:left="5253" w:hanging="341"/>
      </w:pPr>
      <w:rPr>
        <w:rFonts w:hint="default"/>
        <w:lang w:val="en-US" w:eastAsia="en-US" w:bidi="ar-SA"/>
      </w:rPr>
    </w:lvl>
    <w:lvl w:ilvl="5" w:tplc="FFFFFFFF">
      <w:numFmt w:val="bullet"/>
      <w:lvlText w:val="•"/>
      <w:lvlJc w:val="left"/>
      <w:pPr>
        <w:ind w:left="6277" w:hanging="341"/>
      </w:pPr>
      <w:rPr>
        <w:rFonts w:hint="default"/>
        <w:lang w:val="en-US" w:eastAsia="en-US" w:bidi="ar-SA"/>
      </w:rPr>
    </w:lvl>
    <w:lvl w:ilvl="6" w:tplc="FFFFFFFF">
      <w:numFmt w:val="bullet"/>
      <w:lvlText w:val="•"/>
      <w:lvlJc w:val="left"/>
      <w:pPr>
        <w:ind w:left="7302" w:hanging="341"/>
      </w:pPr>
      <w:rPr>
        <w:rFonts w:hint="default"/>
        <w:lang w:val="en-US" w:eastAsia="en-US" w:bidi="ar-SA"/>
      </w:rPr>
    </w:lvl>
    <w:lvl w:ilvl="7" w:tplc="FFFFFFFF">
      <w:numFmt w:val="bullet"/>
      <w:lvlText w:val="•"/>
      <w:lvlJc w:val="left"/>
      <w:pPr>
        <w:ind w:left="8326" w:hanging="341"/>
      </w:pPr>
      <w:rPr>
        <w:rFonts w:hint="default"/>
        <w:lang w:val="en-US" w:eastAsia="en-US" w:bidi="ar-SA"/>
      </w:rPr>
    </w:lvl>
    <w:lvl w:ilvl="8" w:tplc="FFFFFFFF">
      <w:numFmt w:val="bullet"/>
      <w:lvlText w:val="•"/>
      <w:lvlJc w:val="left"/>
      <w:pPr>
        <w:ind w:left="9351" w:hanging="341"/>
      </w:pPr>
      <w:rPr>
        <w:rFonts w:hint="default"/>
        <w:lang w:val="en-US" w:eastAsia="en-US" w:bidi="ar-SA"/>
      </w:rPr>
    </w:lvl>
  </w:abstractNum>
  <w:abstractNum w:abstractNumId="8">
    <w:nsid w:val="25EC0ADF"/>
    <w:multiLevelType w:val="multilevel"/>
    <w:tmpl w:val="7090B9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55392995"/>
    <w:multiLevelType w:val="hybridMultilevel"/>
    <w:tmpl w:val="F7901B9C"/>
    <w:lvl w:ilvl="0" w:tplc="934EBCFE">
      <w:start w:val="1"/>
      <w:numFmt w:val="lowerLetter"/>
      <w:lvlText w:val="(%1)"/>
      <w:lvlJc w:val="left"/>
      <w:pPr>
        <w:ind w:left="2178" w:hanging="540"/>
      </w:pPr>
      <w:rPr>
        <w:rFonts w:ascii="Tahoma" w:eastAsia="Tahoma" w:hAnsi="Tahoma" w:cs="Tahoma" w:hint="default"/>
        <w:w w:val="99"/>
        <w:sz w:val="20"/>
        <w:szCs w:val="20"/>
        <w:lang w:val="en-US" w:eastAsia="en-US" w:bidi="ar-SA"/>
      </w:rPr>
    </w:lvl>
    <w:lvl w:ilvl="1" w:tplc="DF4A9E44">
      <w:numFmt w:val="bullet"/>
      <w:lvlText w:val="•"/>
      <w:lvlJc w:val="left"/>
      <w:pPr>
        <w:ind w:left="3102" w:hanging="540"/>
      </w:pPr>
      <w:rPr>
        <w:rFonts w:hint="default"/>
        <w:lang w:val="en-US" w:eastAsia="en-US" w:bidi="ar-SA"/>
      </w:rPr>
    </w:lvl>
    <w:lvl w:ilvl="2" w:tplc="272C1E0E">
      <w:numFmt w:val="bullet"/>
      <w:lvlText w:val="•"/>
      <w:lvlJc w:val="left"/>
      <w:pPr>
        <w:ind w:left="4024" w:hanging="540"/>
      </w:pPr>
      <w:rPr>
        <w:rFonts w:hint="default"/>
        <w:lang w:val="en-US" w:eastAsia="en-US" w:bidi="ar-SA"/>
      </w:rPr>
    </w:lvl>
    <w:lvl w:ilvl="3" w:tplc="6A6071C6">
      <w:numFmt w:val="bullet"/>
      <w:lvlText w:val="•"/>
      <w:lvlJc w:val="left"/>
      <w:pPr>
        <w:ind w:left="4946" w:hanging="540"/>
      </w:pPr>
      <w:rPr>
        <w:rFonts w:hint="default"/>
        <w:lang w:val="en-US" w:eastAsia="en-US" w:bidi="ar-SA"/>
      </w:rPr>
    </w:lvl>
    <w:lvl w:ilvl="4" w:tplc="5562E3A6">
      <w:numFmt w:val="bullet"/>
      <w:lvlText w:val="•"/>
      <w:lvlJc w:val="left"/>
      <w:pPr>
        <w:ind w:left="5868" w:hanging="540"/>
      </w:pPr>
      <w:rPr>
        <w:rFonts w:hint="default"/>
        <w:lang w:val="en-US" w:eastAsia="en-US" w:bidi="ar-SA"/>
      </w:rPr>
    </w:lvl>
    <w:lvl w:ilvl="5" w:tplc="0F989668">
      <w:numFmt w:val="bullet"/>
      <w:lvlText w:val="•"/>
      <w:lvlJc w:val="left"/>
      <w:pPr>
        <w:ind w:left="6790" w:hanging="540"/>
      </w:pPr>
      <w:rPr>
        <w:rFonts w:hint="default"/>
        <w:lang w:val="en-US" w:eastAsia="en-US" w:bidi="ar-SA"/>
      </w:rPr>
    </w:lvl>
    <w:lvl w:ilvl="6" w:tplc="BE8451B0">
      <w:numFmt w:val="bullet"/>
      <w:lvlText w:val="•"/>
      <w:lvlJc w:val="left"/>
      <w:pPr>
        <w:ind w:left="7712" w:hanging="540"/>
      </w:pPr>
      <w:rPr>
        <w:rFonts w:hint="default"/>
        <w:lang w:val="en-US" w:eastAsia="en-US" w:bidi="ar-SA"/>
      </w:rPr>
    </w:lvl>
    <w:lvl w:ilvl="7" w:tplc="1E74BA20">
      <w:numFmt w:val="bullet"/>
      <w:lvlText w:val="•"/>
      <w:lvlJc w:val="left"/>
      <w:pPr>
        <w:ind w:left="8634" w:hanging="540"/>
      </w:pPr>
      <w:rPr>
        <w:rFonts w:hint="default"/>
        <w:lang w:val="en-US" w:eastAsia="en-US" w:bidi="ar-SA"/>
      </w:rPr>
    </w:lvl>
    <w:lvl w:ilvl="8" w:tplc="FD10E3F8">
      <w:numFmt w:val="bullet"/>
      <w:lvlText w:val="•"/>
      <w:lvlJc w:val="left"/>
      <w:pPr>
        <w:ind w:left="9556" w:hanging="540"/>
      </w:pPr>
      <w:rPr>
        <w:rFonts w:hint="default"/>
        <w:lang w:val="en-US" w:eastAsia="en-US" w:bidi="ar-SA"/>
      </w:rPr>
    </w:lvl>
  </w:abstractNum>
  <w:abstractNum w:abstractNumId="10">
    <w:nsid w:val="59DC18F8"/>
    <w:multiLevelType w:val="hybridMultilevel"/>
    <w:tmpl w:val="E214942E"/>
    <w:lvl w:ilvl="0" w:tplc="2A1A8BC8">
      <w:start w:val="1"/>
      <w:numFmt w:val="decimal"/>
      <w:lvlText w:val="%1."/>
      <w:lvlJc w:val="left"/>
      <w:pPr>
        <w:ind w:left="1638" w:hanging="360"/>
      </w:pPr>
      <w:rPr>
        <w:rFonts w:ascii="Times New Roman" w:eastAsia="Times New Roman" w:hAnsi="Times New Roman" w:cs="Times New Roman" w:hint="default"/>
        <w:w w:val="100"/>
        <w:sz w:val="24"/>
        <w:szCs w:val="24"/>
        <w:lang w:val="en-US" w:eastAsia="en-US" w:bidi="ar-SA"/>
      </w:rPr>
    </w:lvl>
    <w:lvl w:ilvl="1" w:tplc="F3405FDC">
      <w:start w:val="1"/>
      <w:numFmt w:val="lowerLetter"/>
      <w:lvlText w:val="(%2)"/>
      <w:lvlJc w:val="left"/>
      <w:pPr>
        <w:ind w:left="2185" w:hanging="341"/>
      </w:pPr>
      <w:rPr>
        <w:rFonts w:ascii="Times New Roman" w:eastAsia="Times New Roman" w:hAnsi="Times New Roman" w:cs="Times New Roman" w:hint="default"/>
        <w:spacing w:val="-2"/>
        <w:w w:val="99"/>
        <w:sz w:val="24"/>
        <w:szCs w:val="24"/>
        <w:lang w:val="en-US" w:eastAsia="en-US" w:bidi="ar-SA"/>
      </w:rPr>
    </w:lvl>
    <w:lvl w:ilvl="2" w:tplc="E5A238D2">
      <w:numFmt w:val="bullet"/>
      <w:lvlText w:val="•"/>
      <w:lvlJc w:val="left"/>
      <w:pPr>
        <w:ind w:left="3204" w:hanging="341"/>
      </w:pPr>
      <w:rPr>
        <w:rFonts w:hint="default"/>
        <w:lang w:val="en-US" w:eastAsia="en-US" w:bidi="ar-SA"/>
      </w:rPr>
    </w:lvl>
    <w:lvl w:ilvl="3" w:tplc="3738C16A">
      <w:numFmt w:val="bullet"/>
      <w:lvlText w:val="•"/>
      <w:lvlJc w:val="left"/>
      <w:pPr>
        <w:ind w:left="4228" w:hanging="341"/>
      </w:pPr>
      <w:rPr>
        <w:rFonts w:hint="default"/>
        <w:lang w:val="en-US" w:eastAsia="en-US" w:bidi="ar-SA"/>
      </w:rPr>
    </w:lvl>
    <w:lvl w:ilvl="4" w:tplc="B46AC810">
      <w:numFmt w:val="bullet"/>
      <w:lvlText w:val="•"/>
      <w:lvlJc w:val="left"/>
      <w:pPr>
        <w:ind w:left="5253" w:hanging="341"/>
      </w:pPr>
      <w:rPr>
        <w:rFonts w:hint="default"/>
        <w:lang w:val="en-US" w:eastAsia="en-US" w:bidi="ar-SA"/>
      </w:rPr>
    </w:lvl>
    <w:lvl w:ilvl="5" w:tplc="B9B4BEA8">
      <w:numFmt w:val="bullet"/>
      <w:lvlText w:val="•"/>
      <w:lvlJc w:val="left"/>
      <w:pPr>
        <w:ind w:left="6277" w:hanging="341"/>
      </w:pPr>
      <w:rPr>
        <w:rFonts w:hint="default"/>
        <w:lang w:val="en-US" w:eastAsia="en-US" w:bidi="ar-SA"/>
      </w:rPr>
    </w:lvl>
    <w:lvl w:ilvl="6" w:tplc="A2E83274">
      <w:numFmt w:val="bullet"/>
      <w:lvlText w:val="•"/>
      <w:lvlJc w:val="left"/>
      <w:pPr>
        <w:ind w:left="7302" w:hanging="341"/>
      </w:pPr>
      <w:rPr>
        <w:rFonts w:hint="default"/>
        <w:lang w:val="en-US" w:eastAsia="en-US" w:bidi="ar-SA"/>
      </w:rPr>
    </w:lvl>
    <w:lvl w:ilvl="7" w:tplc="E976F50E">
      <w:numFmt w:val="bullet"/>
      <w:lvlText w:val="•"/>
      <w:lvlJc w:val="left"/>
      <w:pPr>
        <w:ind w:left="8326" w:hanging="341"/>
      </w:pPr>
      <w:rPr>
        <w:rFonts w:hint="default"/>
        <w:lang w:val="en-US" w:eastAsia="en-US" w:bidi="ar-SA"/>
      </w:rPr>
    </w:lvl>
    <w:lvl w:ilvl="8" w:tplc="ACCEFF2E">
      <w:numFmt w:val="bullet"/>
      <w:lvlText w:val="•"/>
      <w:lvlJc w:val="left"/>
      <w:pPr>
        <w:ind w:left="9351" w:hanging="341"/>
      </w:pPr>
      <w:rPr>
        <w:rFonts w:hint="default"/>
        <w:lang w:val="en-US" w:eastAsia="en-US" w:bidi="ar-SA"/>
      </w:rPr>
    </w:lvl>
  </w:abstractNum>
  <w:abstractNum w:abstractNumId="11">
    <w:nsid w:val="5BBC71E0"/>
    <w:multiLevelType w:val="hybridMultilevel"/>
    <w:tmpl w:val="D3D0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502131"/>
    <w:multiLevelType w:val="multilevel"/>
    <w:tmpl w:val="4B8CC06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285577"/>
    <w:multiLevelType w:val="hybridMultilevel"/>
    <w:tmpl w:val="0696E510"/>
    <w:lvl w:ilvl="0" w:tplc="1D68927C">
      <w:start w:val="1"/>
      <w:numFmt w:val="lowerLetter"/>
      <w:lvlText w:val="(%1)"/>
      <w:lvlJc w:val="left"/>
      <w:pPr>
        <w:ind w:left="2178" w:hanging="540"/>
      </w:pPr>
      <w:rPr>
        <w:rFonts w:ascii="Times New Roman" w:eastAsia="Times New Roman" w:hAnsi="Times New Roman" w:cs="Times New Roman" w:hint="default"/>
        <w:w w:val="99"/>
        <w:sz w:val="20"/>
        <w:szCs w:val="20"/>
        <w:lang w:val="en-US" w:eastAsia="en-US" w:bidi="ar-SA"/>
      </w:rPr>
    </w:lvl>
    <w:lvl w:ilvl="1" w:tplc="0608C070">
      <w:numFmt w:val="bullet"/>
      <w:lvlText w:val="•"/>
      <w:lvlJc w:val="left"/>
      <w:pPr>
        <w:ind w:left="3102" w:hanging="540"/>
      </w:pPr>
      <w:rPr>
        <w:rFonts w:hint="default"/>
        <w:lang w:val="en-US" w:eastAsia="en-US" w:bidi="ar-SA"/>
      </w:rPr>
    </w:lvl>
    <w:lvl w:ilvl="2" w:tplc="1EECB326">
      <w:numFmt w:val="bullet"/>
      <w:lvlText w:val="•"/>
      <w:lvlJc w:val="left"/>
      <w:pPr>
        <w:ind w:left="4024" w:hanging="540"/>
      </w:pPr>
      <w:rPr>
        <w:rFonts w:hint="default"/>
        <w:lang w:val="en-US" w:eastAsia="en-US" w:bidi="ar-SA"/>
      </w:rPr>
    </w:lvl>
    <w:lvl w:ilvl="3" w:tplc="352E95C2">
      <w:numFmt w:val="bullet"/>
      <w:lvlText w:val="•"/>
      <w:lvlJc w:val="left"/>
      <w:pPr>
        <w:ind w:left="4946" w:hanging="540"/>
      </w:pPr>
      <w:rPr>
        <w:rFonts w:hint="default"/>
        <w:lang w:val="en-US" w:eastAsia="en-US" w:bidi="ar-SA"/>
      </w:rPr>
    </w:lvl>
    <w:lvl w:ilvl="4" w:tplc="A1B06128">
      <w:numFmt w:val="bullet"/>
      <w:lvlText w:val="•"/>
      <w:lvlJc w:val="left"/>
      <w:pPr>
        <w:ind w:left="5868" w:hanging="540"/>
      </w:pPr>
      <w:rPr>
        <w:rFonts w:hint="default"/>
        <w:lang w:val="en-US" w:eastAsia="en-US" w:bidi="ar-SA"/>
      </w:rPr>
    </w:lvl>
    <w:lvl w:ilvl="5" w:tplc="D2129988">
      <w:numFmt w:val="bullet"/>
      <w:lvlText w:val="•"/>
      <w:lvlJc w:val="left"/>
      <w:pPr>
        <w:ind w:left="6790" w:hanging="540"/>
      </w:pPr>
      <w:rPr>
        <w:rFonts w:hint="default"/>
        <w:lang w:val="en-US" w:eastAsia="en-US" w:bidi="ar-SA"/>
      </w:rPr>
    </w:lvl>
    <w:lvl w:ilvl="6" w:tplc="6EA4F0EA">
      <w:numFmt w:val="bullet"/>
      <w:lvlText w:val="•"/>
      <w:lvlJc w:val="left"/>
      <w:pPr>
        <w:ind w:left="7712" w:hanging="540"/>
      </w:pPr>
      <w:rPr>
        <w:rFonts w:hint="default"/>
        <w:lang w:val="en-US" w:eastAsia="en-US" w:bidi="ar-SA"/>
      </w:rPr>
    </w:lvl>
    <w:lvl w:ilvl="7" w:tplc="C05C286E">
      <w:numFmt w:val="bullet"/>
      <w:lvlText w:val="•"/>
      <w:lvlJc w:val="left"/>
      <w:pPr>
        <w:ind w:left="8634" w:hanging="540"/>
      </w:pPr>
      <w:rPr>
        <w:rFonts w:hint="default"/>
        <w:lang w:val="en-US" w:eastAsia="en-US" w:bidi="ar-SA"/>
      </w:rPr>
    </w:lvl>
    <w:lvl w:ilvl="8" w:tplc="8C3A2AB0">
      <w:numFmt w:val="bullet"/>
      <w:lvlText w:val="•"/>
      <w:lvlJc w:val="left"/>
      <w:pPr>
        <w:ind w:left="9556" w:hanging="540"/>
      </w:pPr>
      <w:rPr>
        <w:rFonts w:hint="default"/>
        <w:lang w:val="en-US" w:eastAsia="en-US" w:bidi="ar-SA"/>
      </w:rPr>
    </w:lvl>
  </w:abstractNum>
  <w:num w:numId="1">
    <w:abstractNumId w:val="9"/>
  </w:num>
  <w:num w:numId="2">
    <w:abstractNumId w:val="6"/>
  </w:num>
  <w:num w:numId="3">
    <w:abstractNumId w:val="5"/>
  </w:num>
  <w:num w:numId="4">
    <w:abstractNumId w:val="13"/>
  </w:num>
  <w:num w:numId="5">
    <w:abstractNumId w:val="0"/>
  </w:num>
  <w:num w:numId="6">
    <w:abstractNumId w:val="2"/>
  </w:num>
  <w:num w:numId="7">
    <w:abstractNumId w:val="3"/>
  </w:num>
  <w:num w:numId="8">
    <w:abstractNumId w:val="10"/>
  </w:num>
  <w:num w:numId="9">
    <w:abstractNumId w:val="8"/>
  </w:num>
  <w:num w:numId="10">
    <w:abstractNumId w:val="12"/>
  </w:num>
  <w:num w:numId="11">
    <w:abstractNumId w:val="1"/>
  </w:num>
  <w:num w:numId="12">
    <w:abstractNumId w:val="1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BBB"/>
    <w:rsid w:val="00000F2E"/>
    <w:rsid w:val="000012ED"/>
    <w:rsid w:val="0001643E"/>
    <w:rsid w:val="0003124A"/>
    <w:rsid w:val="000369C0"/>
    <w:rsid w:val="00064FB3"/>
    <w:rsid w:val="00070868"/>
    <w:rsid w:val="00072A8A"/>
    <w:rsid w:val="00083802"/>
    <w:rsid w:val="00084BEA"/>
    <w:rsid w:val="00090C6F"/>
    <w:rsid w:val="00094B97"/>
    <w:rsid w:val="000B276E"/>
    <w:rsid w:val="000D4174"/>
    <w:rsid w:val="000D78A6"/>
    <w:rsid w:val="000E4B39"/>
    <w:rsid w:val="000E609F"/>
    <w:rsid w:val="000F1766"/>
    <w:rsid w:val="001120BC"/>
    <w:rsid w:val="00120D12"/>
    <w:rsid w:val="00121A29"/>
    <w:rsid w:val="00125CDF"/>
    <w:rsid w:val="00142C25"/>
    <w:rsid w:val="00143773"/>
    <w:rsid w:val="00144493"/>
    <w:rsid w:val="00144CB2"/>
    <w:rsid w:val="00167E1F"/>
    <w:rsid w:val="001B153F"/>
    <w:rsid w:val="001C5147"/>
    <w:rsid w:val="001C64B4"/>
    <w:rsid w:val="001D5E65"/>
    <w:rsid w:val="001F3E3E"/>
    <w:rsid w:val="002079E0"/>
    <w:rsid w:val="002177E0"/>
    <w:rsid w:val="00246FE5"/>
    <w:rsid w:val="002641B7"/>
    <w:rsid w:val="00290717"/>
    <w:rsid w:val="00292D38"/>
    <w:rsid w:val="002A4121"/>
    <w:rsid w:val="002B4AC2"/>
    <w:rsid w:val="002C34AD"/>
    <w:rsid w:val="002C7C5F"/>
    <w:rsid w:val="002D5C8F"/>
    <w:rsid w:val="0030000B"/>
    <w:rsid w:val="00307357"/>
    <w:rsid w:val="00310951"/>
    <w:rsid w:val="00311505"/>
    <w:rsid w:val="00320D48"/>
    <w:rsid w:val="00325151"/>
    <w:rsid w:val="00332141"/>
    <w:rsid w:val="00344B5F"/>
    <w:rsid w:val="0035390E"/>
    <w:rsid w:val="00394A4F"/>
    <w:rsid w:val="003B4404"/>
    <w:rsid w:val="003C2DD6"/>
    <w:rsid w:val="003C5699"/>
    <w:rsid w:val="003C57E1"/>
    <w:rsid w:val="003D2ED7"/>
    <w:rsid w:val="003E6DB6"/>
    <w:rsid w:val="003F6184"/>
    <w:rsid w:val="0041101B"/>
    <w:rsid w:val="00412BBB"/>
    <w:rsid w:val="00424842"/>
    <w:rsid w:val="00447AB0"/>
    <w:rsid w:val="004520A7"/>
    <w:rsid w:val="00476D4A"/>
    <w:rsid w:val="0049074D"/>
    <w:rsid w:val="004979FB"/>
    <w:rsid w:val="004A5116"/>
    <w:rsid w:val="004A6D7D"/>
    <w:rsid w:val="004B32C4"/>
    <w:rsid w:val="004B5CEB"/>
    <w:rsid w:val="004C3373"/>
    <w:rsid w:val="004D5872"/>
    <w:rsid w:val="004E3398"/>
    <w:rsid w:val="004E3DC2"/>
    <w:rsid w:val="004E7276"/>
    <w:rsid w:val="0052473B"/>
    <w:rsid w:val="005341D2"/>
    <w:rsid w:val="00537789"/>
    <w:rsid w:val="00537974"/>
    <w:rsid w:val="005554EC"/>
    <w:rsid w:val="00566768"/>
    <w:rsid w:val="00567EA0"/>
    <w:rsid w:val="00570C08"/>
    <w:rsid w:val="00580788"/>
    <w:rsid w:val="005833B8"/>
    <w:rsid w:val="00592884"/>
    <w:rsid w:val="005929CB"/>
    <w:rsid w:val="005947EC"/>
    <w:rsid w:val="005A14C6"/>
    <w:rsid w:val="005F1AEB"/>
    <w:rsid w:val="005F6E17"/>
    <w:rsid w:val="006010DE"/>
    <w:rsid w:val="006023A8"/>
    <w:rsid w:val="00613967"/>
    <w:rsid w:val="0063088C"/>
    <w:rsid w:val="00631A02"/>
    <w:rsid w:val="00636289"/>
    <w:rsid w:val="00650C77"/>
    <w:rsid w:val="00665FC3"/>
    <w:rsid w:val="00672D4A"/>
    <w:rsid w:val="00673D5D"/>
    <w:rsid w:val="00684F1D"/>
    <w:rsid w:val="0068500D"/>
    <w:rsid w:val="00685E6D"/>
    <w:rsid w:val="0069201C"/>
    <w:rsid w:val="006B06E8"/>
    <w:rsid w:val="006C0245"/>
    <w:rsid w:val="006C031C"/>
    <w:rsid w:val="006D6D46"/>
    <w:rsid w:val="006E2482"/>
    <w:rsid w:val="006E298D"/>
    <w:rsid w:val="006E2F90"/>
    <w:rsid w:val="006F44DC"/>
    <w:rsid w:val="00700395"/>
    <w:rsid w:val="00706354"/>
    <w:rsid w:val="007069FD"/>
    <w:rsid w:val="007215EE"/>
    <w:rsid w:val="0072615E"/>
    <w:rsid w:val="00732694"/>
    <w:rsid w:val="00736F12"/>
    <w:rsid w:val="0074523C"/>
    <w:rsid w:val="00760F0F"/>
    <w:rsid w:val="00771938"/>
    <w:rsid w:val="00772D76"/>
    <w:rsid w:val="007A1AF7"/>
    <w:rsid w:val="007B1BD9"/>
    <w:rsid w:val="007C14D1"/>
    <w:rsid w:val="007C3B7F"/>
    <w:rsid w:val="007D04FE"/>
    <w:rsid w:val="007D1B94"/>
    <w:rsid w:val="007E581A"/>
    <w:rsid w:val="007E6234"/>
    <w:rsid w:val="007F75F7"/>
    <w:rsid w:val="00805990"/>
    <w:rsid w:val="00814FE7"/>
    <w:rsid w:val="00817707"/>
    <w:rsid w:val="008202A0"/>
    <w:rsid w:val="00823EC2"/>
    <w:rsid w:val="00826A20"/>
    <w:rsid w:val="00850A51"/>
    <w:rsid w:val="0085792B"/>
    <w:rsid w:val="00861991"/>
    <w:rsid w:val="00861E56"/>
    <w:rsid w:val="008A697A"/>
    <w:rsid w:val="008B2F96"/>
    <w:rsid w:val="008B4C48"/>
    <w:rsid w:val="008C315A"/>
    <w:rsid w:val="008D3518"/>
    <w:rsid w:val="008D4598"/>
    <w:rsid w:val="008D6C7C"/>
    <w:rsid w:val="008E23FE"/>
    <w:rsid w:val="008E2E9F"/>
    <w:rsid w:val="008F138D"/>
    <w:rsid w:val="008F56CC"/>
    <w:rsid w:val="0094109A"/>
    <w:rsid w:val="0095609B"/>
    <w:rsid w:val="00984166"/>
    <w:rsid w:val="009B141F"/>
    <w:rsid w:val="009C602A"/>
    <w:rsid w:val="009D085A"/>
    <w:rsid w:val="00A03A97"/>
    <w:rsid w:val="00A12272"/>
    <w:rsid w:val="00A2261D"/>
    <w:rsid w:val="00A457C8"/>
    <w:rsid w:val="00A71D7C"/>
    <w:rsid w:val="00A723EF"/>
    <w:rsid w:val="00A7350C"/>
    <w:rsid w:val="00A73AD0"/>
    <w:rsid w:val="00A85377"/>
    <w:rsid w:val="00A916EE"/>
    <w:rsid w:val="00A917C7"/>
    <w:rsid w:val="00A947FE"/>
    <w:rsid w:val="00AA3E6A"/>
    <w:rsid w:val="00AA6D16"/>
    <w:rsid w:val="00AB4DFF"/>
    <w:rsid w:val="00AC2C1D"/>
    <w:rsid w:val="00AE35BF"/>
    <w:rsid w:val="00AF3431"/>
    <w:rsid w:val="00B04966"/>
    <w:rsid w:val="00B077A8"/>
    <w:rsid w:val="00B079EF"/>
    <w:rsid w:val="00B13CF3"/>
    <w:rsid w:val="00B1778E"/>
    <w:rsid w:val="00B23216"/>
    <w:rsid w:val="00B420CB"/>
    <w:rsid w:val="00B85F8C"/>
    <w:rsid w:val="00B95EA7"/>
    <w:rsid w:val="00BA21B9"/>
    <w:rsid w:val="00BC2315"/>
    <w:rsid w:val="00BC242C"/>
    <w:rsid w:val="00BD6E50"/>
    <w:rsid w:val="00BD6E6B"/>
    <w:rsid w:val="00BE561F"/>
    <w:rsid w:val="00BE7548"/>
    <w:rsid w:val="00C23F66"/>
    <w:rsid w:val="00C30C69"/>
    <w:rsid w:val="00C4063B"/>
    <w:rsid w:val="00C42E3A"/>
    <w:rsid w:val="00C45F9E"/>
    <w:rsid w:val="00C57495"/>
    <w:rsid w:val="00C62F0B"/>
    <w:rsid w:val="00C7611A"/>
    <w:rsid w:val="00C80A61"/>
    <w:rsid w:val="00C93EF0"/>
    <w:rsid w:val="00CA71E8"/>
    <w:rsid w:val="00CB60D4"/>
    <w:rsid w:val="00CD2742"/>
    <w:rsid w:val="00D2753F"/>
    <w:rsid w:val="00D307E8"/>
    <w:rsid w:val="00D54FE3"/>
    <w:rsid w:val="00D57AB0"/>
    <w:rsid w:val="00D60245"/>
    <w:rsid w:val="00D623C3"/>
    <w:rsid w:val="00D70080"/>
    <w:rsid w:val="00D82DDD"/>
    <w:rsid w:val="00D915F3"/>
    <w:rsid w:val="00D93400"/>
    <w:rsid w:val="00D97137"/>
    <w:rsid w:val="00DB4371"/>
    <w:rsid w:val="00DE1A2D"/>
    <w:rsid w:val="00DE2DEE"/>
    <w:rsid w:val="00DE3E51"/>
    <w:rsid w:val="00DF1E74"/>
    <w:rsid w:val="00E0506E"/>
    <w:rsid w:val="00E26EBB"/>
    <w:rsid w:val="00E42CAD"/>
    <w:rsid w:val="00E5119C"/>
    <w:rsid w:val="00E61049"/>
    <w:rsid w:val="00E64113"/>
    <w:rsid w:val="00E70020"/>
    <w:rsid w:val="00E70B86"/>
    <w:rsid w:val="00E906BB"/>
    <w:rsid w:val="00E92544"/>
    <w:rsid w:val="00E946BF"/>
    <w:rsid w:val="00EA69C0"/>
    <w:rsid w:val="00EA71B8"/>
    <w:rsid w:val="00EB0E51"/>
    <w:rsid w:val="00EC0E0A"/>
    <w:rsid w:val="00EC3B81"/>
    <w:rsid w:val="00ED52B9"/>
    <w:rsid w:val="00ED58CF"/>
    <w:rsid w:val="00EE45C9"/>
    <w:rsid w:val="00EE4C67"/>
    <w:rsid w:val="00F31FCC"/>
    <w:rsid w:val="00F421C5"/>
    <w:rsid w:val="00F46AA0"/>
    <w:rsid w:val="00F54363"/>
    <w:rsid w:val="00F55012"/>
    <w:rsid w:val="00F638E5"/>
    <w:rsid w:val="00F71D72"/>
    <w:rsid w:val="00F75638"/>
    <w:rsid w:val="00F8598A"/>
    <w:rsid w:val="00F965CA"/>
    <w:rsid w:val="00FA04EC"/>
    <w:rsid w:val="00FA0BCD"/>
    <w:rsid w:val="00FC3A7D"/>
    <w:rsid w:val="00FC66EF"/>
    <w:rsid w:val="00FD79F3"/>
    <w:rsid w:val="00FF1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F39EE"/>
  <w15:docId w15:val="{61913493-1921-49E7-B44B-47CD7B4C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85A"/>
    <w:rPr>
      <w:rFonts w:ascii="Times New Roman" w:eastAsia="Times New Roman" w:hAnsi="Times New Roman" w:cs="Times New Roman"/>
    </w:rPr>
  </w:style>
  <w:style w:type="paragraph" w:styleId="Heading1">
    <w:name w:val="heading 1"/>
    <w:basedOn w:val="Normal"/>
    <w:uiPriority w:val="9"/>
    <w:qFormat/>
    <w:pPr>
      <w:spacing w:before="1"/>
      <w:ind w:left="3055" w:right="3250"/>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1638" w:hanging="54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D5E65"/>
    <w:rPr>
      <w:color w:val="0563C1"/>
      <w:u w:val="single"/>
    </w:rPr>
  </w:style>
  <w:style w:type="character" w:styleId="FollowedHyperlink">
    <w:name w:val="FollowedHyperlink"/>
    <w:basedOn w:val="DefaultParagraphFont"/>
    <w:uiPriority w:val="99"/>
    <w:semiHidden/>
    <w:unhideWhenUsed/>
    <w:rsid w:val="001D5E65"/>
    <w:rPr>
      <w:color w:val="954F72"/>
      <w:u w:val="single"/>
    </w:rPr>
  </w:style>
  <w:style w:type="paragraph" w:customStyle="1" w:styleId="xl65">
    <w:name w:val="xl65"/>
    <w:basedOn w:val="Normal"/>
    <w:rsid w:val="001D5E65"/>
    <w:pPr>
      <w:widowControl/>
      <w:pBdr>
        <w:top w:val="single" w:sz="12" w:space="0" w:color="auto"/>
        <w:left w:val="single" w:sz="12" w:space="0" w:color="auto"/>
        <w:bottom w:val="single" w:sz="12" w:space="0" w:color="auto"/>
        <w:right w:val="single" w:sz="12" w:space="0" w:color="auto"/>
      </w:pBdr>
      <w:autoSpaceDE/>
      <w:autoSpaceDN/>
      <w:spacing w:before="100" w:beforeAutospacing="1" w:after="100" w:afterAutospacing="1"/>
      <w:jc w:val="center"/>
      <w:textAlignment w:val="center"/>
    </w:pPr>
    <w:rPr>
      <w:sz w:val="40"/>
      <w:szCs w:val="40"/>
    </w:rPr>
  </w:style>
  <w:style w:type="paragraph" w:customStyle="1" w:styleId="xl66">
    <w:name w:val="xl66"/>
    <w:basedOn w:val="Normal"/>
    <w:rsid w:val="001D5E65"/>
    <w:pPr>
      <w:widowControl/>
      <w:pBdr>
        <w:top w:val="single" w:sz="12" w:space="0" w:color="auto"/>
        <w:left w:val="single" w:sz="12" w:space="0" w:color="auto"/>
        <w:bottom w:val="single" w:sz="12" w:space="0" w:color="auto"/>
        <w:right w:val="single" w:sz="12" w:space="0" w:color="auto"/>
      </w:pBdr>
      <w:autoSpaceDE/>
      <w:autoSpaceDN/>
      <w:spacing w:before="100" w:beforeAutospacing="1" w:after="100" w:afterAutospacing="1"/>
      <w:jc w:val="center"/>
      <w:textAlignment w:val="center"/>
    </w:pPr>
    <w:rPr>
      <w:sz w:val="24"/>
      <w:szCs w:val="24"/>
    </w:rPr>
  </w:style>
  <w:style w:type="paragraph" w:customStyle="1" w:styleId="xl67">
    <w:name w:val="xl67"/>
    <w:basedOn w:val="Normal"/>
    <w:rsid w:val="001D5E65"/>
    <w:pPr>
      <w:widowControl/>
      <w:pBdr>
        <w:top w:val="single" w:sz="12" w:space="0" w:color="auto"/>
        <w:left w:val="single" w:sz="12" w:space="0" w:color="auto"/>
        <w:bottom w:val="single" w:sz="12" w:space="0" w:color="auto"/>
        <w:right w:val="single" w:sz="12" w:space="0" w:color="auto"/>
      </w:pBdr>
      <w:autoSpaceDE/>
      <w:autoSpaceDN/>
      <w:spacing w:before="100" w:beforeAutospacing="1" w:after="100" w:afterAutospacing="1"/>
      <w:jc w:val="center"/>
      <w:textAlignment w:val="center"/>
    </w:pPr>
    <w:rPr>
      <w:b/>
      <w:bCs/>
      <w:sz w:val="24"/>
      <w:szCs w:val="24"/>
    </w:rPr>
  </w:style>
  <w:style w:type="paragraph" w:customStyle="1" w:styleId="xl68">
    <w:name w:val="xl68"/>
    <w:basedOn w:val="Normal"/>
    <w:rsid w:val="001D5E65"/>
    <w:pPr>
      <w:widowControl/>
      <w:pBdr>
        <w:top w:val="single" w:sz="12" w:space="0" w:color="auto"/>
        <w:left w:val="single" w:sz="12" w:space="0" w:color="auto"/>
        <w:bottom w:val="single" w:sz="12" w:space="0" w:color="auto"/>
        <w:right w:val="single" w:sz="12" w:space="0" w:color="auto"/>
      </w:pBdr>
      <w:autoSpaceDE/>
      <w:autoSpaceDN/>
      <w:spacing w:before="100" w:beforeAutospacing="1" w:after="100" w:afterAutospacing="1"/>
    </w:pPr>
    <w:rPr>
      <w:sz w:val="24"/>
      <w:szCs w:val="24"/>
    </w:rPr>
  </w:style>
  <w:style w:type="paragraph" w:customStyle="1" w:styleId="xl69">
    <w:name w:val="xl69"/>
    <w:basedOn w:val="Normal"/>
    <w:rsid w:val="001D5E65"/>
    <w:pPr>
      <w:widowControl/>
      <w:pBdr>
        <w:top w:val="single" w:sz="12" w:space="0" w:color="auto"/>
        <w:left w:val="single" w:sz="12" w:space="0" w:color="auto"/>
        <w:bottom w:val="single" w:sz="12" w:space="0" w:color="auto"/>
        <w:right w:val="single" w:sz="12" w:space="0" w:color="auto"/>
      </w:pBdr>
      <w:autoSpaceDE/>
      <w:autoSpaceDN/>
      <w:spacing w:before="100" w:beforeAutospacing="1" w:after="100" w:afterAutospacing="1"/>
      <w:jc w:val="center"/>
      <w:textAlignment w:val="center"/>
    </w:pPr>
    <w:rPr>
      <w:sz w:val="24"/>
      <w:szCs w:val="24"/>
    </w:rPr>
  </w:style>
  <w:style w:type="paragraph" w:customStyle="1" w:styleId="xl70">
    <w:name w:val="xl70"/>
    <w:basedOn w:val="Normal"/>
    <w:rsid w:val="001D5E65"/>
    <w:pPr>
      <w:widowControl/>
      <w:pBdr>
        <w:top w:val="single" w:sz="12" w:space="0" w:color="auto"/>
        <w:left w:val="single" w:sz="12" w:space="0" w:color="auto"/>
        <w:bottom w:val="single" w:sz="12" w:space="0" w:color="auto"/>
        <w:right w:val="single" w:sz="12" w:space="0" w:color="auto"/>
      </w:pBdr>
      <w:autoSpaceDE/>
      <w:autoSpaceDN/>
      <w:spacing w:before="100" w:beforeAutospacing="1" w:after="100" w:afterAutospacing="1"/>
      <w:jc w:val="center"/>
      <w:textAlignment w:val="center"/>
    </w:pPr>
    <w:rPr>
      <w:b/>
      <w:bCs/>
      <w:sz w:val="24"/>
      <w:szCs w:val="24"/>
    </w:rPr>
  </w:style>
  <w:style w:type="paragraph" w:styleId="BalloonText">
    <w:name w:val="Balloon Text"/>
    <w:basedOn w:val="Normal"/>
    <w:link w:val="BalloonTextChar"/>
    <w:uiPriority w:val="99"/>
    <w:semiHidden/>
    <w:unhideWhenUsed/>
    <w:rsid w:val="00A7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50C"/>
    <w:rPr>
      <w:rFonts w:ascii="Segoe UI" w:eastAsia="Times New Roman" w:hAnsi="Segoe UI" w:cs="Segoe UI"/>
      <w:sz w:val="18"/>
      <w:szCs w:val="18"/>
    </w:rPr>
  </w:style>
  <w:style w:type="paragraph" w:styleId="NormalWeb">
    <w:name w:val="Normal (Web)"/>
    <w:basedOn w:val="Normal"/>
    <w:uiPriority w:val="99"/>
    <w:unhideWhenUsed/>
    <w:rsid w:val="00070868"/>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0708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4370">
      <w:bodyDiv w:val="1"/>
      <w:marLeft w:val="0"/>
      <w:marRight w:val="0"/>
      <w:marTop w:val="0"/>
      <w:marBottom w:val="0"/>
      <w:divBdr>
        <w:top w:val="none" w:sz="0" w:space="0" w:color="auto"/>
        <w:left w:val="none" w:sz="0" w:space="0" w:color="auto"/>
        <w:bottom w:val="none" w:sz="0" w:space="0" w:color="auto"/>
        <w:right w:val="none" w:sz="0" w:space="0" w:color="auto"/>
      </w:divBdr>
    </w:div>
    <w:div w:id="327908458">
      <w:bodyDiv w:val="1"/>
      <w:marLeft w:val="0"/>
      <w:marRight w:val="0"/>
      <w:marTop w:val="0"/>
      <w:marBottom w:val="0"/>
      <w:divBdr>
        <w:top w:val="none" w:sz="0" w:space="0" w:color="auto"/>
        <w:left w:val="none" w:sz="0" w:space="0" w:color="auto"/>
        <w:bottom w:val="none" w:sz="0" w:space="0" w:color="auto"/>
        <w:right w:val="none" w:sz="0" w:space="0" w:color="auto"/>
      </w:divBdr>
    </w:div>
    <w:div w:id="461004429">
      <w:bodyDiv w:val="1"/>
      <w:marLeft w:val="0"/>
      <w:marRight w:val="0"/>
      <w:marTop w:val="0"/>
      <w:marBottom w:val="0"/>
      <w:divBdr>
        <w:top w:val="none" w:sz="0" w:space="0" w:color="auto"/>
        <w:left w:val="none" w:sz="0" w:space="0" w:color="auto"/>
        <w:bottom w:val="none" w:sz="0" w:space="0" w:color="auto"/>
        <w:right w:val="none" w:sz="0" w:space="0" w:color="auto"/>
      </w:divBdr>
    </w:div>
    <w:div w:id="467360531">
      <w:bodyDiv w:val="1"/>
      <w:marLeft w:val="0"/>
      <w:marRight w:val="0"/>
      <w:marTop w:val="0"/>
      <w:marBottom w:val="0"/>
      <w:divBdr>
        <w:top w:val="none" w:sz="0" w:space="0" w:color="auto"/>
        <w:left w:val="none" w:sz="0" w:space="0" w:color="auto"/>
        <w:bottom w:val="none" w:sz="0" w:space="0" w:color="auto"/>
        <w:right w:val="none" w:sz="0" w:space="0" w:color="auto"/>
      </w:divBdr>
    </w:div>
    <w:div w:id="533271588">
      <w:bodyDiv w:val="1"/>
      <w:marLeft w:val="0"/>
      <w:marRight w:val="0"/>
      <w:marTop w:val="0"/>
      <w:marBottom w:val="0"/>
      <w:divBdr>
        <w:top w:val="none" w:sz="0" w:space="0" w:color="auto"/>
        <w:left w:val="none" w:sz="0" w:space="0" w:color="auto"/>
        <w:bottom w:val="none" w:sz="0" w:space="0" w:color="auto"/>
        <w:right w:val="none" w:sz="0" w:space="0" w:color="auto"/>
      </w:divBdr>
    </w:div>
    <w:div w:id="547372994">
      <w:bodyDiv w:val="1"/>
      <w:marLeft w:val="0"/>
      <w:marRight w:val="0"/>
      <w:marTop w:val="0"/>
      <w:marBottom w:val="0"/>
      <w:divBdr>
        <w:top w:val="none" w:sz="0" w:space="0" w:color="auto"/>
        <w:left w:val="none" w:sz="0" w:space="0" w:color="auto"/>
        <w:bottom w:val="none" w:sz="0" w:space="0" w:color="auto"/>
        <w:right w:val="none" w:sz="0" w:space="0" w:color="auto"/>
      </w:divBdr>
    </w:div>
    <w:div w:id="879589957">
      <w:bodyDiv w:val="1"/>
      <w:marLeft w:val="0"/>
      <w:marRight w:val="0"/>
      <w:marTop w:val="0"/>
      <w:marBottom w:val="0"/>
      <w:divBdr>
        <w:top w:val="none" w:sz="0" w:space="0" w:color="auto"/>
        <w:left w:val="none" w:sz="0" w:space="0" w:color="auto"/>
        <w:bottom w:val="none" w:sz="0" w:space="0" w:color="auto"/>
        <w:right w:val="none" w:sz="0" w:space="0" w:color="auto"/>
      </w:divBdr>
    </w:div>
    <w:div w:id="1007634107">
      <w:bodyDiv w:val="1"/>
      <w:marLeft w:val="0"/>
      <w:marRight w:val="0"/>
      <w:marTop w:val="0"/>
      <w:marBottom w:val="0"/>
      <w:divBdr>
        <w:top w:val="none" w:sz="0" w:space="0" w:color="auto"/>
        <w:left w:val="none" w:sz="0" w:space="0" w:color="auto"/>
        <w:bottom w:val="none" w:sz="0" w:space="0" w:color="auto"/>
        <w:right w:val="none" w:sz="0" w:space="0" w:color="auto"/>
      </w:divBdr>
    </w:div>
    <w:div w:id="1178234913">
      <w:bodyDiv w:val="1"/>
      <w:marLeft w:val="0"/>
      <w:marRight w:val="0"/>
      <w:marTop w:val="0"/>
      <w:marBottom w:val="0"/>
      <w:divBdr>
        <w:top w:val="none" w:sz="0" w:space="0" w:color="auto"/>
        <w:left w:val="none" w:sz="0" w:space="0" w:color="auto"/>
        <w:bottom w:val="none" w:sz="0" w:space="0" w:color="auto"/>
        <w:right w:val="none" w:sz="0" w:space="0" w:color="auto"/>
      </w:divBdr>
    </w:div>
    <w:div w:id="1244757974">
      <w:bodyDiv w:val="1"/>
      <w:marLeft w:val="0"/>
      <w:marRight w:val="0"/>
      <w:marTop w:val="0"/>
      <w:marBottom w:val="0"/>
      <w:divBdr>
        <w:top w:val="none" w:sz="0" w:space="0" w:color="auto"/>
        <w:left w:val="none" w:sz="0" w:space="0" w:color="auto"/>
        <w:bottom w:val="none" w:sz="0" w:space="0" w:color="auto"/>
        <w:right w:val="none" w:sz="0" w:space="0" w:color="auto"/>
      </w:divBdr>
    </w:div>
    <w:div w:id="1266963019">
      <w:bodyDiv w:val="1"/>
      <w:marLeft w:val="0"/>
      <w:marRight w:val="0"/>
      <w:marTop w:val="0"/>
      <w:marBottom w:val="0"/>
      <w:divBdr>
        <w:top w:val="none" w:sz="0" w:space="0" w:color="auto"/>
        <w:left w:val="none" w:sz="0" w:space="0" w:color="auto"/>
        <w:bottom w:val="none" w:sz="0" w:space="0" w:color="auto"/>
        <w:right w:val="none" w:sz="0" w:space="0" w:color="auto"/>
      </w:divBdr>
    </w:div>
    <w:div w:id="1422871456">
      <w:bodyDiv w:val="1"/>
      <w:marLeft w:val="0"/>
      <w:marRight w:val="0"/>
      <w:marTop w:val="0"/>
      <w:marBottom w:val="0"/>
      <w:divBdr>
        <w:top w:val="none" w:sz="0" w:space="0" w:color="auto"/>
        <w:left w:val="none" w:sz="0" w:space="0" w:color="auto"/>
        <w:bottom w:val="none" w:sz="0" w:space="0" w:color="auto"/>
        <w:right w:val="none" w:sz="0" w:space="0" w:color="auto"/>
      </w:divBdr>
    </w:div>
    <w:div w:id="1448043879">
      <w:bodyDiv w:val="1"/>
      <w:marLeft w:val="0"/>
      <w:marRight w:val="0"/>
      <w:marTop w:val="0"/>
      <w:marBottom w:val="0"/>
      <w:divBdr>
        <w:top w:val="none" w:sz="0" w:space="0" w:color="auto"/>
        <w:left w:val="none" w:sz="0" w:space="0" w:color="auto"/>
        <w:bottom w:val="none" w:sz="0" w:space="0" w:color="auto"/>
        <w:right w:val="none" w:sz="0" w:space="0" w:color="auto"/>
      </w:divBdr>
    </w:div>
    <w:div w:id="1577670076">
      <w:bodyDiv w:val="1"/>
      <w:marLeft w:val="0"/>
      <w:marRight w:val="0"/>
      <w:marTop w:val="0"/>
      <w:marBottom w:val="0"/>
      <w:divBdr>
        <w:top w:val="none" w:sz="0" w:space="0" w:color="auto"/>
        <w:left w:val="none" w:sz="0" w:space="0" w:color="auto"/>
        <w:bottom w:val="none" w:sz="0" w:space="0" w:color="auto"/>
        <w:right w:val="none" w:sz="0" w:space="0" w:color="auto"/>
      </w:divBdr>
    </w:div>
    <w:div w:id="1673796116">
      <w:bodyDiv w:val="1"/>
      <w:marLeft w:val="0"/>
      <w:marRight w:val="0"/>
      <w:marTop w:val="0"/>
      <w:marBottom w:val="0"/>
      <w:divBdr>
        <w:top w:val="none" w:sz="0" w:space="0" w:color="auto"/>
        <w:left w:val="none" w:sz="0" w:space="0" w:color="auto"/>
        <w:bottom w:val="none" w:sz="0" w:space="0" w:color="auto"/>
        <w:right w:val="none" w:sz="0" w:space="0" w:color="auto"/>
      </w:divBdr>
    </w:div>
    <w:div w:id="1684014545">
      <w:bodyDiv w:val="1"/>
      <w:marLeft w:val="0"/>
      <w:marRight w:val="0"/>
      <w:marTop w:val="0"/>
      <w:marBottom w:val="0"/>
      <w:divBdr>
        <w:top w:val="none" w:sz="0" w:space="0" w:color="auto"/>
        <w:left w:val="none" w:sz="0" w:space="0" w:color="auto"/>
        <w:bottom w:val="none" w:sz="0" w:space="0" w:color="auto"/>
        <w:right w:val="none" w:sz="0" w:space="0" w:color="auto"/>
      </w:divBdr>
    </w:div>
    <w:div w:id="1698777679">
      <w:bodyDiv w:val="1"/>
      <w:marLeft w:val="0"/>
      <w:marRight w:val="0"/>
      <w:marTop w:val="0"/>
      <w:marBottom w:val="0"/>
      <w:divBdr>
        <w:top w:val="none" w:sz="0" w:space="0" w:color="auto"/>
        <w:left w:val="none" w:sz="0" w:space="0" w:color="auto"/>
        <w:bottom w:val="none" w:sz="0" w:space="0" w:color="auto"/>
        <w:right w:val="none" w:sz="0" w:space="0" w:color="auto"/>
      </w:divBdr>
    </w:div>
    <w:div w:id="2020811511">
      <w:bodyDiv w:val="1"/>
      <w:marLeft w:val="0"/>
      <w:marRight w:val="0"/>
      <w:marTop w:val="0"/>
      <w:marBottom w:val="0"/>
      <w:divBdr>
        <w:top w:val="none" w:sz="0" w:space="0" w:color="auto"/>
        <w:left w:val="none" w:sz="0" w:space="0" w:color="auto"/>
        <w:bottom w:val="none" w:sz="0" w:space="0" w:color="auto"/>
        <w:right w:val="none" w:sz="0" w:space="0" w:color="auto"/>
      </w:divBdr>
    </w:div>
    <w:div w:id="2034107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9F8A-BA78-48F0-B48D-054236E6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Hamid Rashidy (Senior Officer Procurement)</cp:lastModifiedBy>
  <cp:revision>30</cp:revision>
  <cp:lastPrinted>2024-12-02T06:37:00Z</cp:lastPrinted>
  <dcterms:created xsi:type="dcterms:W3CDTF">2024-05-13T05:47:00Z</dcterms:created>
  <dcterms:modified xsi:type="dcterms:W3CDTF">2024-12-02T07:09:00Z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Creator">
    <vt:lpwstr>Microsoft® Word 2019</vt:lpwstr>
  </property>
  <property fmtid="{D5CDD505-2E9C-101B-9397-08002B2CF9AE}" pid="4" name="LastSaved">
    <vt:filetime>2021-09-05T00:00:00Z</vt:filetime>
  </property>
</Properties>
</file>